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0B" w:rsidRPr="009C26E9" w:rsidRDefault="00337E0B" w:rsidP="00337E0B">
      <w:pPr>
        <w:pStyle w:val="a9"/>
        <w:snapToGrid w:val="0"/>
        <w:spacing w:line="500" w:lineRule="exact"/>
        <w:ind w:firstLineChars="100" w:firstLine="280"/>
        <w:rPr>
          <w:rFonts w:ascii="方正小标宋简体" w:eastAsia="方正小标宋简体"/>
          <w:szCs w:val="28"/>
        </w:rPr>
      </w:pPr>
      <w:r w:rsidRPr="000F7FC3">
        <w:rPr>
          <w:rFonts w:hint="eastAsia"/>
          <w:szCs w:val="28"/>
        </w:rPr>
        <w:t>附件1</w:t>
      </w:r>
      <w:r>
        <w:rPr>
          <w:rFonts w:hint="eastAsia"/>
          <w:szCs w:val="28"/>
        </w:rPr>
        <w:t xml:space="preserve"> </w:t>
      </w:r>
      <w:r>
        <w:rPr>
          <w:rFonts w:ascii="方正小标宋简体" w:eastAsia="方正小标宋简体" w:hint="eastAsia"/>
          <w:szCs w:val="28"/>
        </w:rPr>
        <w:t xml:space="preserve">    </w:t>
      </w:r>
      <w:r w:rsidRPr="00AD13B3">
        <w:rPr>
          <w:rFonts w:ascii="方正小标宋简体" w:eastAsia="方正小标宋简体" w:hint="eastAsia"/>
          <w:szCs w:val="28"/>
        </w:rPr>
        <w:t>国家级</w:t>
      </w:r>
      <w:r w:rsidRPr="00AD13B3">
        <w:rPr>
          <w:rFonts w:ascii="方正小标宋简体" w:eastAsia="方正小标宋简体"/>
          <w:szCs w:val="28"/>
        </w:rPr>
        <w:t>、省级</w:t>
      </w:r>
      <w:r w:rsidRPr="00AD13B3">
        <w:rPr>
          <w:rFonts w:ascii="方正小标宋简体" w:eastAsia="方正小标宋简体" w:hint="eastAsia"/>
          <w:szCs w:val="28"/>
        </w:rPr>
        <w:t>实验教学示范中心（含建设点）名单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976"/>
        <w:gridCol w:w="1074"/>
        <w:gridCol w:w="1619"/>
        <w:gridCol w:w="1276"/>
        <w:gridCol w:w="1132"/>
      </w:tblGrid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b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b/>
                <w:spacing w:val="-10"/>
                <w:sz w:val="24"/>
              </w:rPr>
              <w:t>序号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b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b/>
                <w:spacing w:val="-10"/>
                <w:sz w:val="24"/>
              </w:rPr>
              <w:t>名 称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ind w:left="32"/>
              <w:jc w:val="center"/>
              <w:rPr>
                <w:rFonts w:ascii="仿宋_GB2312" w:eastAsia="仿宋_GB2312" w:hAnsi="宋体"/>
                <w:b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b/>
                <w:spacing w:val="-10"/>
                <w:sz w:val="24"/>
              </w:rPr>
              <w:t>级别</w:t>
            </w:r>
          </w:p>
        </w:tc>
        <w:tc>
          <w:tcPr>
            <w:tcW w:w="1619" w:type="dxa"/>
            <w:vAlign w:val="center"/>
          </w:tcPr>
          <w:p w:rsidR="00337E0B" w:rsidRPr="00C17701" w:rsidRDefault="00337E0B" w:rsidP="008B06AB">
            <w:pPr>
              <w:snapToGrid w:val="0"/>
              <w:ind w:left="32"/>
              <w:jc w:val="center"/>
              <w:rPr>
                <w:rFonts w:ascii="仿宋_GB2312" w:eastAsia="仿宋_GB2312" w:hAnsi="宋体"/>
                <w:b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b/>
                <w:spacing w:val="-10"/>
                <w:sz w:val="24"/>
              </w:rPr>
              <w:t>所属单位</w:t>
            </w:r>
          </w:p>
        </w:tc>
        <w:tc>
          <w:tcPr>
            <w:tcW w:w="1276" w:type="dxa"/>
            <w:vAlign w:val="center"/>
          </w:tcPr>
          <w:p w:rsidR="00337E0B" w:rsidRPr="00C17701" w:rsidRDefault="00337E0B" w:rsidP="008B06AB">
            <w:pPr>
              <w:snapToGrid w:val="0"/>
              <w:ind w:left="32"/>
              <w:jc w:val="center"/>
              <w:rPr>
                <w:rFonts w:ascii="仿宋_GB2312" w:eastAsia="仿宋_GB2312" w:hAnsi="宋体"/>
                <w:b/>
                <w:spacing w:val="-10"/>
                <w:sz w:val="24"/>
              </w:rPr>
            </w:pPr>
            <w:proofErr w:type="gramStart"/>
            <w:r w:rsidRPr="00C17701">
              <w:rPr>
                <w:rFonts w:ascii="仿宋_GB2312" w:eastAsia="仿宋_GB2312" w:hAnsi="宋体" w:hint="eastAsia"/>
                <w:b/>
                <w:spacing w:val="-10"/>
                <w:sz w:val="24"/>
              </w:rPr>
              <w:t>帐号</w:t>
            </w:r>
            <w:proofErr w:type="gramEnd"/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ind w:left="32"/>
              <w:jc w:val="center"/>
              <w:rPr>
                <w:rFonts w:ascii="仿宋_GB2312" w:eastAsia="仿宋_GB2312" w:hAnsi="宋体"/>
                <w:b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b/>
                <w:spacing w:val="-10"/>
                <w:sz w:val="24"/>
              </w:rPr>
              <w:t>申报年度</w:t>
            </w:r>
          </w:p>
        </w:tc>
      </w:tr>
      <w:tr w:rsidR="00337E0B" w:rsidRPr="00142F7E" w:rsidTr="0047430F">
        <w:trPr>
          <w:trHeight w:val="543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1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化学化工实验教学中心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国家级</w:t>
            </w:r>
          </w:p>
        </w:tc>
        <w:tc>
          <w:tcPr>
            <w:tcW w:w="1619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化工学院</w:t>
            </w:r>
          </w:p>
        </w:tc>
        <w:tc>
          <w:tcPr>
            <w:tcW w:w="12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2007</w:t>
            </w:r>
          </w:p>
        </w:tc>
      </w:tr>
      <w:tr w:rsidR="00337E0B" w:rsidRPr="00142F7E" w:rsidTr="0047430F">
        <w:trPr>
          <w:trHeight w:val="550"/>
          <w:jc w:val="center"/>
        </w:trPr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2</w:t>
            </w:r>
          </w:p>
        </w:tc>
        <w:tc>
          <w:tcPr>
            <w:tcW w:w="3976" w:type="dxa"/>
            <w:tcBorders>
              <w:bottom w:val="single" w:sz="18" w:space="0" w:color="auto"/>
            </w:tcBorders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工程创新综合实验中心</w:t>
            </w:r>
          </w:p>
        </w:tc>
        <w:tc>
          <w:tcPr>
            <w:tcW w:w="1074" w:type="dxa"/>
            <w:tcBorders>
              <w:bottom w:val="single" w:sz="18" w:space="0" w:color="auto"/>
            </w:tcBorders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国家级</w:t>
            </w:r>
          </w:p>
        </w:tc>
        <w:tc>
          <w:tcPr>
            <w:tcW w:w="1619" w:type="dxa"/>
            <w:tcBorders>
              <w:bottom w:val="single" w:sz="18" w:space="0" w:color="auto"/>
            </w:tcBorders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工程训练中心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2013</w:t>
            </w:r>
          </w:p>
        </w:tc>
      </w:tr>
      <w:tr w:rsidR="00337E0B" w:rsidRPr="00142F7E" w:rsidTr="0047430F">
        <w:trPr>
          <w:trHeight w:val="558"/>
          <w:jc w:val="center"/>
        </w:trPr>
        <w:tc>
          <w:tcPr>
            <w:tcW w:w="846" w:type="dxa"/>
            <w:tcBorders>
              <w:top w:val="single" w:sz="18" w:space="0" w:color="auto"/>
            </w:tcBorders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1</w:t>
            </w:r>
          </w:p>
        </w:tc>
        <w:tc>
          <w:tcPr>
            <w:tcW w:w="3976" w:type="dxa"/>
            <w:tcBorders>
              <w:top w:val="single" w:sz="18" w:space="0" w:color="auto"/>
            </w:tcBorders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武器系统与工程实验教学中心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Merge w:val="restart"/>
            <w:tcBorders>
              <w:top w:val="single" w:sz="18" w:space="0" w:color="auto"/>
            </w:tcBorders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机械工程学院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1028814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2009</w:t>
            </w:r>
          </w:p>
        </w:tc>
      </w:tr>
      <w:tr w:rsidR="00337E0B" w:rsidRPr="00142F7E" w:rsidTr="0047430F">
        <w:trPr>
          <w:trHeight w:val="424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2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机械基础实验教学中心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Merge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1028806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2005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3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环境科学与工程实践教育中心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环生学院</w:t>
            </w: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1028818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2012</w:t>
            </w:r>
          </w:p>
        </w:tc>
      </w:tr>
      <w:tr w:rsidR="00337E0B" w:rsidRPr="00142F7E" w:rsidTr="0047430F">
        <w:trPr>
          <w:trHeight w:val="606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4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化学化工（</w:t>
            </w:r>
            <w:r w:rsidRPr="00C17701">
              <w:rPr>
                <w:rFonts w:ascii="仿宋_GB2312" w:eastAsia="仿宋_GB2312" w:hAnsi="宋体"/>
                <w:spacing w:val="-10"/>
                <w:sz w:val="24"/>
              </w:rPr>
              <w:t>基础化学）</w:t>
            </w: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实验教学中心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化工学院</w:t>
            </w: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1028805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2005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5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电工电子实验教学中心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Merge w:val="restart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电光学院</w:t>
            </w: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1028803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2005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6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光电工程实践教育中心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Merge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1028817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2012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7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计算机科学技术实验教学中心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Merge w:val="restart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计算机学院</w:t>
            </w: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1028807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2007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8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IT人才实训中心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Merge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1028816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2011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9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经济管理实验教学中心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经管学院</w:t>
            </w: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1028808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2007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10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热能与动力工程实验教学中心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能动学院</w:t>
            </w: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1028813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2009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11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艺术与设计实验教学中心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proofErr w:type="gramStart"/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设传学院</w:t>
            </w:r>
            <w:proofErr w:type="gramEnd"/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1028811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2009</w:t>
            </w:r>
          </w:p>
        </w:tc>
        <w:bookmarkStart w:id="0" w:name="_GoBack"/>
        <w:bookmarkEnd w:id="0"/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12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自动化实验教学中心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自动化学院</w:t>
            </w: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1028812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2009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13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物理实验教学中心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Merge w:val="restart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理学院</w:t>
            </w: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1028810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2005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14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力学实验教学中心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Merge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1028809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2005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15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材料科学与工程实验教学中心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Merge w:val="restart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材料学院</w:t>
            </w: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1028802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2007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16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材料物理实践教育中心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Merge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1028801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2013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17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纳米材料与技术工程中心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Merge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1028815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2011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18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工程训练中心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工程训练中心</w:t>
            </w: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1028804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2007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19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兵器</w:t>
            </w:r>
            <w:r w:rsidRPr="00C17701">
              <w:rPr>
                <w:rFonts w:ascii="仿宋_GB2312" w:eastAsia="仿宋_GB2312" w:hAnsi="宋体"/>
                <w:spacing w:val="-10"/>
                <w:sz w:val="24"/>
              </w:rPr>
              <w:t>学科综合训练中心</w:t>
            </w: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（</w:t>
            </w:r>
            <w:r w:rsidRPr="00C17701">
              <w:rPr>
                <w:rFonts w:ascii="仿宋_GB2312" w:eastAsia="仿宋_GB2312" w:hAnsi="宋体"/>
                <w:spacing w:val="-10"/>
                <w:sz w:val="24"/>
              </w:rPr>
              <w:t>建设点）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汤山</w:t>
            </w:r>
            <w:r w:rsidRPr="00C17701">
              <w:rPr>
                <w:rFonts w:ascii="仿宋_GB2312" w:eastAsia="仿宋_GB2312" w:hAnsi="宋体"/>
                <w:spacing w:val="-10"/>
                <w:sz w:val="24"/>
              </w:rPr>
              <w:t>科研试验中心</w:t>
            </w: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1028819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2015</w:t>
            </w:r>
          </w:p>
        </w:tc>
      </w:tr>
      <w:tr w:rsidR="00337E0B" w:rsidRPr="00142F7E" w:rsidTr="0047430F">
        <w:trPr>
          <w:trHeight w:val="600"/>
          <w:jc w:val="center"/>
        </w:trPr>
        <w:tc>
          <w:tcPr>
            <w:tcW w:w="84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20</w:t>
            </w:r>
          </w:p>
        </w:tc>
        <w:tc>
          <w:tcPr>
            <w:tcW w:w="3976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知识</w:t>
            </w:r>
            <w:r w:rsidRPr="00C17701">
              <w:rPr>
                <w:rFonts w:ascii="仿宋_GB2312" w:eastAsia="仿宋_GB2312" w:hAnsi="宋体"/>
                <w:spacing w:val="-10"/>
                <w:sz w:val="24"/>
              </w:rPr>
              <w:t>产权创新实践教育中心</w:t>
            </w: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（</w:t>
            </w:r>
            <w:r w:rsidRPr="00C17701">
              <w:rPr>
                <w:rFonts w:ascii="仿宋_GB2312" w:eastAsia="仿宋_GB2312" w:hAnsi="宋体"/>
                <w:spacing w:val="-10"/>
                <w:sz w:val="24"/>
              </w:rPr>
              <w:t>建设点）</w:t>
            </w:r>
          </w:p>
        </w:tc>
        <w:tc>
          <w:tcPr>
            <w:tcW w:w="1074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省级</w:t>
            </w:r>
          </w:p>
        </w:tc>
        <w:tc>
          <w:tcPr>
            <w:tcW w:w="1619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 w:hint="eastAsia"/>
                <w:spacing w:val="-10"/>
                <w:sz w:val="24"/>
              </w:rPr>
              <w:t>知识产权学院</w:t>
            </w:r>
          </w:p>
        </w:tc>
        <w:tc>
          <w:tcPr>
            <w:tcW w:w="1276" w:type="dxa"/>
            <w:vAlign w:val="center"/>
          </w:tcPr>
          <w:p w:rsidR="00337E0B" w:rsidRPr="00EC4B15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  <w:highlight w:val="black"/>
              </w:rPr>
            </w:pPr>
            <w:r w:rsidRPr="00EC4B15">
              <w:rPr>
                <w:rFonts w:ascii="仿宋_GB2312" w:eastAsia="仿宋_GB2312" w:hAnsi="宋体" w:hint="eastAsia"/>
                <w:spacing w:val="-10"/>
                <w:sz w:val="24"/>
                <w:highlight w:val="black"/>
              </w:rPr>
              <w:t>1028820</w:t>
            </w:r>
          </w:p>
        </w:tc>
        <w:tc>
          <w:tcPr>
            <w:tcW w:w="1132" w:type="dxa"/>
            <w:vAlign w:val="center"/>
          </w:tcPr>
          <w:p w:rsidR="00337E0B" w:rsidRPr="00C17701" w:rsidRDefault="00337E0B" w:rsidP="008B06AB">
            <w:pPr>
              <w:snapToGrid w:val="0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C17701">
              <w:rPr>
                <w:rFonts w:ascii="仿宋_GB2312" w:eastAsia="仿宋_GB2312" w:hAnsi="宋体"/>
                <w:spacing w:val="-10"/>
                <w:sz w:val="24"/>
              </w:rPr>
              <w:t>2015</w:t>
            </w:r>
          </w:p>
        </w:tc>
      </w:tr>
    </w:tbl>
    <w:p w:rsidR="0042038C" w:rsidRDefault="0042038C" w:rsidP="0047430F">
      <w:pPr>
        <w:widowControl/>
        <w:shd w:val="clear" w:color="auto" w:fill="FFFFFF"/>
        <w:spacing w:before="100" w:beforeAutospacing="1" w:after="100" w:afterAutospacing="1" w:line="480" w:lineRule="atLeast"/>
        <w:jc w:val="left"/>
      </w:pPr>
    </w:p>
    <w:sectPr w:rsidR="0042038C" w:rsidSect="00337E0B">
      <w:footerReference w:type="even" r:id="rId7"/>
      <w:footerReference w:type="default" r:id="rId8"/>
      <w:footerReference w:type="first" r:id="rId9"/>
      <w:pgSz w:w="11906" w:h="16838" w:code="9"/>
      <w:pgMar w:top="1276" w:right="1418" w:bottom="1191" w:left="1418" w:header="851" w:footer="851" w:gutter="0"/>
      <w:pgNumType w:start="1"/>
      <w:cols w:space="425"/>
      <w:vAlign w:val="center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82" w:rsidRDefault="002C0582" w:rsidP="00337E0B">
      <w:r>
        <w:separator/>
      </w:r>
    </w:p>
  </w:endnote>
  <w:endnote w:type="continuationSeparator" w:id="0">
    <w:p w:rsidR="002C0582" w:rsidRDefault="002C0582" w:rsidP="0033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C" w:rsidRDefault="00D84A0C" w:rsidP="008B06AB">
    <w:pPr>
      <w:pStyle w:val="a4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4A0C" w:rsidRDefault="00D84A0C" w:rsidP="008B06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C" w:rsidRDefault="00D84A0C" w:rsidP="008B06AB">
    <w:pPr>
      <w:pStyle w:val="a4"/>
      <w:framePr w:wrap="around" w:vAnchor="text" w:hAnchor="margin" w:xAlign="outside" w:y="1"/>
      <w:rPr>
        <w:rStyle w:val="ab"/>
      </w:rPr>
    </w:pPr>
  </w:p>
  <w:p w:rsidR="00D84A0C" w:rsidRDefault="00D84A0C" w:rsidP="008B06A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C" w:rsidRDefault="00D84A0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37E0B">
      <w:rPr>
        <w:noProof/>
        <w:lang w:val="zh-CN"/>
      </w:rPr>
      <w:t>1</w:t>
    </w:r>
    <w:r>
      <w:fldChar w:fldCharType="end"/>
    </w:r>
  </w:p>
  <w:p w:rsidR="00D84A0C" w:rsidRDefault="00D84A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82" w:rsidRDefault="002C0582" w:rsidP="00337E0B">
      <w:r>
        <w:separator/>
      </w:r>
    </w:p>
  </w:footnote>
  <w:footnote w:type="continuationSeparator" w:id="0">
    <w:p w:rsidR="002C0582" w:rsidRDefault="002C0582" w:rsidP="0033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CE1"/>
    <w:multiLevelType w:val="hybridMultilevel"/>
    <w:tmpl w:val="030E8EE0"/>
    <w:lvl w:ilvl="0" w:tplc="A4ACCCD8">
      <w:start w:val="1"/>
      <w:numFmt w:val="decimal"/>
      <w:lvlText w:val="%1.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346D0776"/>
    <w:multiLevelType w:val="hybridMultilevel"/>
    <w:tmpl w:val="564E7C62"/>
    <w:lvl w:ilvl="0" w:tplc="23E444F2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69C135E"/>
    <w:multiLevelType w:val="hybridMultilevel"/>
    <w:tmpl w:val="363CF36C"/>
    <w:lvl w:ilvl="0" w:tplc="2118216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7F799A"/>
    <w:multiLevelType w:val="hybridMultilevel"/>
    <w:tmpl w:val="EC96CF64"/>
    <w:lvl w:ilvl="0" w:tplc="A742296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5B8B2236"/>
    <w:multiLevelType w:val="hybridMultilevel"/>
    <w:tmpl w:val="2A708BD2"/>
    <w:lvl w:ilvl="0" w:tplc="5D24A666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EDE3AB2"/>
    <w:multiLevelType w:val="hybridMultilevel"/>
    <w:tmpl w:val="EBDCDFEE"/>
    <w:lvl w:ilvl="0" w:tplc="F72C02CE">
      <w:start w:val="1"/>
      <w:numFmt w:val="japaneseCounting"/>
      <w:lvlText w:val="%1、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68F42D85"/>
    <w:multiLevelType w:val="hybridMultilevel"/>
    <w:tmpl w:val="C2085F7E"/>
    <w:lvl w:ilvl="0" w:tplc="55D8B59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7C940290"/>
    <w:multiLevelType w:val="hybridMultilevel"/>
    <w:tmpl w:val="3A7C2A2A"/>
    <w:lvl w:ilvl="0" w:tplc="962466B2">
      <w:start w:val="1"/>
      <w:numFmt w:val="japaneseCounting"/>
      <w:lvlText w:val="%1、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F"/>
    <w:rsid w:val="00000632"/>
    <w:rsid w:val="0000146E"/>
    <w:rsid w:val="00004C42"/>
    <w:rsid w:val="00005072"/>
    <w:rsid w:val="00017100"/>
    <w:rsid w:val="0002067E"/>
    <w:rsid w:val="00031D15"/>
    <w:rsid w:val="00051C93"/>
    <w:rsid w:val="000573C3"/>
    <w:rsid w:val="00075D5B"/>
    <w:rsid w:val="00094498"/>
    <w:rsid w:val="000A778B"/>
    <w:rsid w:val="000E1772"/>
    <w:rsid w:val="00156499"/>
    <w:rsid w:val="0016069C"/>
    <w:rsid w:val="00166B85"/>
    <w:rsid w:val="001671DA"/>
    <w:rsid w:val="00175F4B"/>
    <w:rsid w:val="0017687C"/>
    <w:rsid w:val="00177292"/>
    <w:rsid w:val="001935E5"/>
    <w:rsid w:val="001A09A2"/>
    <w:rsid w:val="001D15C2"/>
    <w:rsid w:val="001D3E21"/>
    <w:rsid w:val="001E1ED5"/>
    <w:rsid w:val="002009F9"/>
    <w:rsid w:val="00250680"/>
    <w:rsid w:val="00260AEC"/>
    <w:rsid w:val="002631BB"/>
    <w:rsid w:val="0026593A"/>
    <w:rsid w:val="00277DAC"/>
    <w:rsid w:val="002814A8"/>
    <w:rsid w:val="00285E4B"/>
    <w:rsid w:val="002917C0"/>
    <w:rsid w:val="00292F4A"/>
    <w:rsid w:val="002A2886"/>
    <w:rsid w:val="002C0582"/>
    <w:rsid w:val="002D52FA"/>
    <w:rsid w:val="002F09E3"/>
    <w:rsid w:val="002F1E0A"/>
    <w:rsid w:val="002F5299"/>
    <w:rsid w:val="00312FE9"/>
    <w:rsid w:val="003207EC"/>
    <w:rsid w:val="0032376C"/>
    <w:rsid w:val="00337E0B"/>
    <w:rsid w:val="00341CB2"/>
    <w:rsid w:val="003456C1"/>
    <w:rsid w:val="00370817"/>
    <w:rsid w:val="00375CB4"/>
    <w:rsid w:val="00381CA6"/>
    <w:rsid w:val="003904E0"/>
    <w:rsid w:val="0039288C"/>
    <w:rsid w:val="003B6846"/>
    <w:rsid w:val="003D0663"/>
    <w:rsid w:val="003D5BA5"/>
    <w:rsid w:val="003F203F"/>
    <w:rsid w:val="00411571"/>
    <w:rsid w:val="0042038C"/>
    <w:rsid w:val="00471A2B"/>
    <w:rsid w:val="0047430F"/>
    <w:rsid w:val="00481680"/>
    <w:rsid w:val="0048178D"/>
    <w:rsid w:val="004948AD"/>
    <w:rsid w:val="0049648B"/>
    <w:rsid w:val="004B371F"/>
    <w:rsid w:val="004E5C3E"/>
    <w:rsid w:val="005070F3"/>
    <w:rsid w:val="0051689D"/>
    <w:rsid w:val="00546940"/>
    <w:rsid w:val="00555CE6"/>
    <w:rsid w:val="00571810"/>
    <w:rsid w:val="005B4FE5"/>
    <w:rsid w:val="005C7EBF"/>
    <w:rsid w:val="00621960"/>
    <w:rsid w:val="006A00FB"/>
    <w:rsid w:val="006C2B58"/>
    <w:rsid w:val="006C2FFE"/>
    <w:rsid w:val="006C39BA"/>
    <w:rsid w:val="006C751A"/>
    <w:rsid w:val="006E0CFE"/>
    <w:rsid w:val="0070101A"/>
    <w:rsid w:val="00704FF0"/>
    <w:rsid w:val="0070545E"/>
    <w:rsid w:val="007107B7"/>
    <w:rsid w:val="00726E78"/>
    <w:rsid w:val="00731D91"/>
    <w:rsid w:val="00742285"/>
    <w:rsid w:val="00744DDD"/>
    <w:rsid w:val="007527A2"/>
    <w:rsid w:val="007B4074"/>
    <w:rsid w:val="007B44A1"/>
    <w:rsid w:val="007D3A10"/>
    <w:rsid w:val="007D42B3"/>
    <w:rsid w:val="008038F4"/>
    <w:rsid w:val="008041F2"/>
    <w:rsid w:val="00865A1D"/>
    <w:rsid w:val="00867265"/>
    <w:rsid w:val="00893525"/>
    <w:rsid w:val="008954EF"/>
    <w:rsid w:val="008A1F6F"/>
    <w:rsid w:val="008B06AB"/>
    <w:rsid w:val="00911696"/>
    <w:rsid w:val="00912355"/>
    <w:rsid w:val="0092008E"/>
    <w:rsid w:val="00933F23"/>
    <w:rsid w:val="0093655E"/>
    <w:rsid w:val="00961D4F"/>
    <w:rsid w:val="00977A9A"/>
    <w:rsid w:val="00991AF0"/>
    <w:rsid w:val="009C666D"/>
    <w:rsid w:val="009C6B2E"/>
    <w:rsid w:val="009D54E6"/>
    <w:rsid w:val="009F3D69"/>
    <w:rsid w:val="009F6981"/>
    <w:rsid w:val="00A0744E"/>
    <w:rsid w:val="00A42C57"/>
    <w:rsid w:val="00A44222"/>
    <w:rsid w:val="00A44465"/>
    <w:rsid w:val="00A55E02"/>
    <w:rsid w:val="00A65571"/>
    <w:rsid w:val="00A959B6"/>
    <w:rsid w:val="00AC05FD"/>
    <w:rsid w:val="00AC5878"/>
    <w:rsid w:val="00AF48DF"/>
    <w:rsid w:val="00B37F6F"/>
    <w:rsid w:val="00B51040"/>
    <w:rsid w:val="00B802ED"/>
    <w:rsid w:val="00B92856"/>
    <w:rsid w:val="00BA6A18"/>
    <w:rsid w:val="00BB7A1E"/>
    <w:rsid w:val="00BC03AF"/>
    <w:rsid w:val="00BC3EC5"/>
    <w:rsid w:val="00BC4846"/>
    <w:rsid w:val="00BC5262"/>
    <w:rsid w:val="00BD0CAA"/>
    <w:rsid w:val="00C53998"/>
    <w:rsid w:val="00C6392C"/>
    <w:rsid w:val="00C922E2"/>
    <w:rsid w:val="00CD3538"/>
    <w:rsid w:val="00CD5B5F"/>
    <w:rsid w:val="00CD7B32"/>
    <w:rsid w:val="00CF54FA"/>
    <w:rsid w:val="00D23322"/>
    <w:rsid w:val="00D25DD4"/>
    <w:rsid w:val="00D53E13"/>
    <w:rsid w:val="00D66B19"/>
    <w:rsid w:val="00D6799C"/>
    <w:rsid w:val="00D67EDA"/>
    <w:rsid w:val="00D7056F"/>
    <w:rsid w:val="00D71A4F"/>
    <w:rsid w:val="00D75E26"/>
    <w:rsid w:val="00D84A0C"/>
    <w:rsid w:val="00D8528D"/>
    <w:rsid w:val="00DA757A"/>
    <w:rsid w:val="00DB168E"/>
    <w:rsid w:val="00DC4421"/>
    <w:rsid w:val="00DC4A7E"/>
    <w:rsid w:val="00DD1037"/>
    <w:rsid w:val="00DE19B9"/>
    <w:rsid w:val="00DE2518"/>
    <w:rsid w:val="00DF32DB"/>
    <w:rsid w:val="00E076EC"/>
    <w:rsid w:val="00E26C5E"/>
    <w:rsid w:val="00E36BD6"/>
    <w:rsid w:val="00E412B1"/>
    <w:rsid w:val="00E41BAF"/>
    <w:rsid w:val="00E41FC3"/>
    <w:rsid w:val="00E837B9"/>
    <w:rsid w:val="00E8462A"/>
    <w:rsid w:val="00E850FF"/>
    <w:rsid w:val="00E85D36"/>
    <w:rsid w:val="00EB6418"/>
    <w:rsid w:val="00EC4B15"/>
    <w:rsid w:val="00EC56A2"/>
    <w:rsid w:val="00ED65A7"/>
    <w:rsid w:val="00EF6392"/>
    <w:rsid w:val="00F12A99"/>
    <w:rsid w:val="00F313E3"/>
    <w:rsid w:val="00F7092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30FD9-8FE3-44F8-A4AA-76B4DE4E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7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7E0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37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E0B"/>
    <w:rPr>
      <w:kern w:val="2"/>
      <w:sz w:val="18"/>
      <w:szCs w:val="18"/>
    </w:rPr>
  </w:style>
  <w:style w:type="character" w:styleId="a5">
    <w:name w:val="Hyperlink"/>
    <w:aliases w:val="超级链接"/>
    <w:rsid w:val="00337E0B"/>
    <w:rPr>
      <w:color w:val="0000FF"/>
      <w:u w:val="single"/>
    </w:rPr>
  </w:style>
  <w:style w:type="paragraph" w:styleId="a6">
    <w:name w:val="Normal (Web)"/>
    <w:basedOn w:val="a"/>
    <w:rsid w:val="00337E0B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337E0B"/>
    <w:rPr>
      <w:b/>
      <w:bCs/>
    </w:rPr>
  </w:style>
  <w:style w:type="paragraph" w:styleId="a8">
    <w:name w:val="Date"/>
    <w:basedOn w:val="a"/>
    <w:next w:val="a"/>
    <w:link w:val="Char1"/>
    <w:rsid w:val="00337E0B"/>
    <w:pPr>
      <w:ind w:leftChars="2500" w:left="100"/>
    </w:pPr>
  </w:style>
  <w:style w:type="character" w:customStyle="1" w:styleId="Char1">
    <w:name w:val="日期 Char"/>
    <w:basedOn w:val="a0"/>
    <w:link w:val="a8"/>
    <w:rsid w:val="00337E0B"/>
    <w:rPr>
      <w:kern w:val="2"/>
      <w:sz w:val="21"/>
      <w:szCs w:val="24"/>
    </w:rPr>
  </w:style>
  <w:style w:type="paragraph" w:styleId="a9">
    <w:name w:val="Body Text Indent"/>
    <w:aliases w:val="正文文字缩进"/>
    <w:basedOn w:val="a"/>
    <w:link w:val="Char2"/>
    <w:rsid w:val="00337E0B"/>
    <w:pPr>
      <w:ind w:firstLineChars="192" w:firstLine="538"/>
    </w:pPr>
    <w:rPr>
      <w:rFonts w:ascii="宋体" w:hAnsi="宋体"/>
      <w:sz w:val="28"/>
    </w:rPr>
  </w:style>
  <w:style w:type="character" w:customStyle="1" w:styleId="Char2">
    <w:name w:val="正文文本缩进 Char"/>
    <w:aliases w:val="正文文字缩进 Char"/>
    <w:basedOn w:val="a0"/>
    <w:link w:val="a9"/>
    <w:rsid w:val="00337E0B"/>
    <w:rPr>
      <w:rFonts w:ascii="宋体" w:hAnsi="宋体"/>
      <w:kern w:val="2"/>
      <w:sz w:val="28"/>
      <w:szCs w:val="24"/>
    </w:rPr>
  </w:style>
  <w:style w:type="paragraph" w:styleId="3">
    <w:name w:val="Body Text Indent 3"/>
    <w:basedOn w:val="a"/>
    <w:link w:val="3Char"/>
    <w:rsid w:val="00337E0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337E0B"/>
    <w:rPr>
      <w:kern w:val="2"/>
      <w:sz w:val="16"/>
      <w:szCs w:val="16"/>
    </w:rPr>
  </w:style>
  <w:style w:type="paragraph" w:styleId="aa">
    <w:name w:val="Plain Text"/>
    <w:basedOn w:val="a"/>
    <w:link w:val="Char3"/>
    <w:rsid w:val="00337E0B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337E0B"/>
    <w:rPr>
      <w:rFonts w:ascii="宋体" w:hAnsi="Courier New"/>
      <w:kern w:val="2"/>
      <w:sz w:val="21"/>
    </w:rPr>
  </w:style>
  <w:style w:type="character" w:styleId="ab">
    <w:name w:val="page number"/>
    <w:basedOn w:val="a0"/>
    <w:rsid w:val="00337E0B"/>
  </w:style>
  <w:style w:type="paragraph" w:customStyle="1" w:styleId="ac">
    <w:rsid w:val="00337E0B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Char4"/>
    <w:rsid w:val="00337E0B"/>
    <w:rPr>
      <w:sz w:val="18"/>
      <w:szCs w:val="18"/>
    </w:rPr>
  </w:style>
  <w:style w:type="character" w:customStyle="1" w:styleId="Char4">
    <w:name w:val="批注框文本 Char"/>
    <w:basedOn w:val="a0"/>
    <w:link w:val="ad"/>
    <w:rsid w:val="00337E0B"/>
    <w:rPr>
      <w:kern w:val="2"/>
      <w:sz w:val="18"/>
      <w:szCs w:val="18"/>
    </w:rPr>
  </w:style>
  <w:style w:type="character" w:styleId="ae">
    <w:name w:val="annotation reference"/>
    <w:rsid w:val="00337E0B"/>
    <w:rPr>
      <w:sz w:val="21"/>
      <w:szCs w:val="21"/>
    </w:rPr>
  </w:style>
  <w:style w:type="paragraph" w:styleId="af">
    <w:name w:val="annotation text"/>
    <w:basedOn w:val="a"/>
    <w:link w:val="Char10"/>
    <w:rsid w:val="00337E0B"/>
    <w:pPr>
      <w:jc w:val="left"/>
    </w:pPr>
  </w:style>
  <w:style w:type="character" w:customStyle="1" w:styleId="Char5">
    <w:name w:val="批注文字 Char"/>
    <w:basedOn w:val="a0"/>
    <w:rsid w:val="00337E0B"/>
    <w:rPr>
      <w:kern w:val="2"/>
      <w:sz w:val="21"/>
      <w:szCs w:val="24"/>
    </w:rPr>
  </w:style>
  <w:style w:type="character" w:customStyle="1" w:styleId="Char10">
    <w:name w:val="批注文字 Char1"/>
    <w:link w:val="af"/>
    <w:rsid w:val="00337E0B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11"/>
    <w:rsid w:val="00337E0B"/>
    <w:rPr>
      <w:b/>
      <w:bCs/>
    </w:rPr>
  </w:style>
  <w:style w:type="character" w:customStyle="1" w:styleId="Char6">
    <w:name w:val="批注主题 Char"/>
    <w:basedOn w:val="Char5"/>
    <w:rsid w:val="00337E0B"/>
    <w:rPr>
      <w:b/>
      <w:bCs/>
      <w:kern w:val="2"/>
      <w:sz w:val="21"/>
      <w:szCs w:val="24"/>
    </w:rPr>
  </w:style>
  <w:style w:type="character" w:customStyle="1" w:styleId="Char11">
    <w:name w:val="批注主题 Char1"/>
    <w:link w:val="af0"/>
    <w:rsid w:val="00337E0B"/>
    <w:rPr>
      <w:b/>
      <w:bCs/>
      <w:kern w:val="2"/>
      <w:sz w:val="21"/>
      <w:szCs w:val="24"/>
    </w:rPr>
  </w:style>
  <w:style w:type="paragraph" w:styleId="af1">
    <w:name w:val="Body Text"/>
    <w:basedOn w:val="a"/>
    <w:link w:val="Char7"/>
    <w:rsid w:val="00337E0B"/>
    <w:pPr>
      <w:spacing w:after="120"/>
    </w:pPr>
  </w:style>
  <w:style w:type="character" w:customStyle="1" w:styleId="Char7">
    <w:name w:val="正文文本 Char"/>
    <w:basedOn w:val="a0"/>
    <w:link w:val="af1"/>
    <w:rsid w:val="00337E0B"/>
    <w:rPr>
      <w:kern w:val="2"/>
      <w:sz w:val="21"/>
      <w:szCs w:val="24"/>
    </w:rPr>
  </w:style>
  <w:style w:type="table" w:styleId="af2">
    <w:name w:val="Table Grid"/>
    <w:basedOn w:val="a1"/>
    <w:uiPriority w:val="59"/>
    <w:rsid w:val="00337E0B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rsid w:val="00337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南京理工大学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2018-12-27T03:28:00Z</cp:lastPrinted>
  <dcterms:created xsi:type="dcterms:W3CDTF">2018-12-27T06:36:00Z</dcterms:created>
  <dcterms:modified xsi:type="dcterms:W3CDTF">2018-12-27T06:44:00Z</dcterms:modified>
</cp:coreProperties>
</file>