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92" w:rsidRPr="00ED2659" w:rsidRDefault="00F15792" w:rsidP="00ED2659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30"/>
        </w:rPr>
      </w:pPr>
      <w:r w:rsidRPr="00ED2659">
        <w:rPr>
          <w:rFonts w:ascii="方正小标宋简体" w:eastAsia="方正小标宋简体" w:hAnsi="方正小标宋简体" w:cs="方正小标宋简体" w:hint="eastAsia"/>
          <w:bCs/>
          <w:sz w:val="44"/>
          <w:szCs w:val="30"/>
        </w:rPr>
        <w:t>南京</w:t>
      </w:r>
      <w:r w:rsidR="007A6B2D" w:rsidRPr="00ED2659">
        <w:rPr>
          <w:rFonts w:ascii="方正小标宋简体" w:eastAsia="方正小标宋简体" w:hAnsi="方正小标宋简体" w:cs="方正小标宋简体"/>
          <w:bCs/>
          <w:sz w:val="44"/>
          <w:szCs w:val="30"/>
        </w:rPr>
        <w:t>理工</w:t>
      </w:r>
      <w:r w:rsidRPr="00ED2659">
        <w:rPr>
          <w:rFonts w:ascii="方正小标宋简体" w:eastAsia="方正小标宋简体" w:hAnsi="方正小标宋简体" w:cs="方正小标宋简体" w:hint="eastAsia"/>
          <w:bCs/>
          <w:sz w:val="44"/>
          <w:szCs w:val="30"/>
        </w:rPr>
        <w:t>大学通识教育选修</w:t>
      </w:r>
    </w:p>
    <w:p w:rsidR="00F15792" w:rsidRPr="00ED2659" w:rsidRDefault="00F15792" w:rsidP="00ED2659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30"/>
        </w:rPr>
      </w:pPr>
      <w:r w:rsidRPr="00ED2659">
        <w:rPr>
          <w:rFonts w:ascii="方正小标宋简体" w:eastAsia="方正小标宋简体" w:hAnsi="方正小标宋简体" w:cs="方正小标宋简体" w:hint="eastAsia"/>
          <w:bCs/>
          <w:sz w:val="44"/>
          <w:szCs w:val="30"/>
        </w:rPr>
        <w:t>课程管理办法（暂行）</w:t>
      </w:r>
    </w:p>
    <w:p w:rsidR="00F15792" w:rsidRPr="00ED2659" w:rsidRDefault="00F15792" w:rsidP="00ED2659">
      <w:pPr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ED2659">
        <w:rPr>
          <w:rFonts w:ascii="仿宋_GB2312" w:eastAsia="仿宋_GB2312" w:cs="宋体" w:hint="eastAsia"/>
          <w:kern w:val="0"/>
          <w:sz w:val="32"/>
          <w:szCs w:val="32"/>
        </w:rPr>
        <w:t>通识教育选修课程是人才培养的重要载体，旨在引导学生广泛涉猎不同学科知识领域，增进学生对自身、社会、自然及其关系的理解，培养健全的人格、宽容的态度、开阔的视野、批判的思维、高度的社会责任感和人文关怀，以及追求真理的精神。为进一步规范通识教育选修课程管理，提高课程教学质量，特制定本办法。</w:t>
      </w:r>
    </w:p>
    <w:p w:rsidR="00F15792" w:rsidRPr="00ED2659" w:rsidRDefault="00F15792" w:rsidP="00ED2659">
      <w:pPr>
        <w:pStyle w:val="a5"/>
        <w:spacing w:before="0" w:after="0"/>
        <w:ind w:firstLineChars="200" w:firstLine="643"/>
        <w:jc w:val="left"/>
        <w:rPr>
          <w:rFonts w:ascii="仿宋_GB2312" w:eastAsia="仿宋_GB2312" w:cs="宋体"/>
        </w:rPr>
      </w:pPr>
      <w:r w:rsidRPr="00ED2659">
        <w:rPr>
          <w:rFonts w:ascii="仿宋_GB2312" w:eastAsia="仿宋_GB2312" w:cs="宋体" w:hint="eastAsia"/>
        </w:rPr>
        <w:t>一、通识教育选修课程模块设置</w:t>
      </w:r>
    </w:p>
    <w:p w:rsidR="00F15792" w:rsidRPr="00ED2659" w:rsidRDefault="00F15792" w:rsidP="00ED2659">
      <w:pPr>
        <w:pStyle w:val="p0"/>
        <w:spacing w:before="0" w:beforeAutospacing="0" w:after="0" w:afterAutospacing="0"/>
        <w:ind w:firstLineChars="200" w:firstLine="64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ED2659">
        <w:rPr>
          <w:rFonts w:ascii="仿宋_GB2312" w:eastAsia="仿宋_GB2312" w:hAnsi="仿宋" w:cs="Times New Roman" w:hint="eastAsia"/>
          <w:kern w:val="2"/>
          <w:sz w:val="32"/>
          <w:szCs w:val="32"/>
        </w:rPr>
        <w:t>根据人才培养需要，学校通识教育选修课程分为四大模块。</w:t>
      </w:r>
    </w:p>
    <w:p w:rsidR="00F15792" w:rsidRPr="00ED2659" w:rsidRDefault="00F15792" w:rsidP="00ED2659">
      <w:pPr>
        <w:pStyle w:val="p0"/>
        <w:spacing w:before="0" w:beforeAutospacing="0" w:after="0" w:afterAutospacing="0"/>
        <w:ind w:firstLine="200"/>
        <w:rPr>
          <w:rFonts w:ascii="仿宋_GB2312" w:eastAsia="仿宋_GB2312" w:hAnsi="仿宋" w:cs="Times New Roman"/>
          <w:kern w:val="2"/>
          <w:sz w:val="32"/>
          <w:szCs w:val="32"/>
        </w:rPr>
      </w:pPr>
      <w:r w:rsidRPr="00ED2659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 xml:space="preserve">   （一）人文与艺术类：</w:t>
      </w:r>
      <w:r w:rsidRPr="00ED2659">
        <w:rPr>
          <w:rFonts w:ascii="仿宋_GB2312" w:eastAsia="仿宋_GB2312" w:hAnsi="仿宋" w:cs="Times New Roman" w:hint="eastAsia"/>
          <w:kern w:val="2"/>
          <w:sz w:val="32"/>
          <w:szCs w:val="32"/>
        </w:rPr>
        <w:t>主要涵盖哲学、历史、文学、艺术等学科领域，帮助学生了解哲学分析的方法，培养思辨能力和批判精神；使学生学会用历史的方法、以历史的眼光认识事物；培养学生的文学和艺术修养，提升学生的鉴赏力、想象力、表现力、沟通和交流能力。</w:t>
      </w:r>
    </w:p>
    <w:p w:rsidR="00F15792" w:rsidRPr="00ED2659" w:rsidRDefault="00F15792" w:rsidP="00ED2659">
      <w:pPr>
        <w:pStyle w:val="a6"/>
        <w:shd w:val="clear" w:color="auto" w:fill="FFFFFF"/>
        <w:spacing w:before="0" w:beforeAutospacing="0" w:after="0" w:afterAutospacing="0"/>
        <w:ind w:leftChars="36" w:left="76" w:right="75" w:firstLineChars="200" w:firstLine="643"/>
        <w:rPr>
          <w:rFonts w:ascii="仿宋_GB2312" w:eastAsia="仿宋_GB2312" w:hAnsi="仿宋" w:cs="Times New Roman"/>
          <w:kern w:val="2"/>
          <w:sz w:val="32"/>
          <w:szCs w:val="32"/>
        </w:rPr>
      </w:pPr>
      <w:r w:rsidRPr="00ED2659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（二）自然与科技类：</w:t>
      </w:r>
      <w:r w:rsidRPr="00ED2659">
        <w:rPr>
          <w:rFonts w:ascii="仿宋_GB2312" w:eastAsia="仿宋_GB2312" w:hAnsi="仿宋" w:cs="Times New Roman" w:hint="eastAsia"/>
          <w:kern w:val="2"/>
          <w:sz w:val="32"/>
          <w:szCs w:val="32"/>
        </w:rPr>
        <w:t>主要涵盖理学、工学、军事学等学科领域，使学生认识自然科学与工程技术对于人类社会的重要性，了解重要的科学事实、概念、原则和理论，理解科学的本质和科学方法，学会运用科学知识和思维方</w:t>
      </w:r>
      <w:r w:rsidRPr="00ED2659">
        <w:rPr>
          <w:rFonts w:ascii="仿宋_GB2312" w:eastAsia="仿宋_GB2312" w:hAnsi="仿宋" w:cs="Times New Roman" w:hint="eastAsia"/>
          <w:kern w:val="2"/>
          <w:sz w:val="32"/>
          <w:szCs w:val="32"/>
        </w:rPr>
        <w:lastRenderedPageBreak/>
        <w:t>法处理问题，帮助学生提高科学素养和工程意识，实现“人与自然的和谐相处”。</w:t>
      </w:r>
    </w:p>
    <w:p w:rsidR="00F15792" w:rsidRPr="00ED2659" w:rsidRDefault="00F15792" w:rsidP="00ED2659">
      <w:pPr>
        <w:pStyle w:val="a6"/>
        <w:shd w:val="clear" w:color="auto" w:fill="FFFFFF"/>
        <w:spacing w:before="0" w:beforeAutospacing="0" w:after="0" w:afterAutospacing="0"/>
        <w:ind w:leftChars="36" w:left="76" w:right="75" w:firstLineChars="200" w:firstLine="643"/>
        <w:rPr>
          <w:rFonts w:ascii="仿宋_GB2312" w:eastAsia="仿宋_GB2312" w:hAnsi="仿宋" w:cs="Times New Roman"/>
          <w:kern w:val="2"/>
          <w:sz w:val="32"/>
          <w:szCs w:val="32"/>
        </w:rPr>
      </w:pPr>
      <w:r w:rsidRPr="00ED2659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（三）经济与社会类：</w:t>
      </w:r>
      <w:r w:rsidRPr="00ED2659">
        <w:rPr>
          <w:rFonts w:ascii="仿宋_GB2312" w:eastAsia="仿宋_GB2312" w:hAnsi="仿宋" w:cs="Times New Roman" w:hint="eastAsia"/>
          <w:kern w:val="2"/>
          <w:sz w:val="32"/>
          <w:szCs w:val="32"/>
        </w:rPr>
        <w:t xml:space="preserve">主要涵盖经济、管理、法学、教育学等学科领域，使学生熟悉经济管理的基本原理和社会科学的一些主要概念和方法，加强对当代人类行为的理解，正确认识和处理现代社会面临的问题，培养学生的管理思维和社会分析能力，帮助学生更好地融入社会、认识社会。 </w:t>
      </w:r>
    </w:p>
    <w:p w:rsidR="00F15792" w:rsidRPr="00ED2659" w:rsidRDefault="00F15792" w:rsidP="00ED2659">
      <w:pPr>
        <w:pStyle w:val="p0"/>
        <w:spacing w:before="0" w:beforeAutospacing="0" w:after="0" w:afterAutospacing="0"/>
        <w:ind w:firstLineChars="250" w:firstLine="803"/>
        <w:jc w:val="both"/>
        <w:rPr>
          <w:rFonts w:ascii="仿宋_GB2312" w:eastAsia="仿宋_GB2312" w:hAnsi="仿宋" w:cs="Times New Roman"/>
          <w:kern w:val="2"/>
          <w:sz w:val="32"/>
          <w:szCs w:val="32"/>
        </w:rPr>
      </w:pPr>
      <w:r w:rsidRPr="00ED2659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（四）</w:t>
      </w:r>
      <w:r w:rsidR="00136117" w:rsidRPr="00ED2659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创新</w:t>
      </w:r>
      <w:r w:rsidRPr="00ED2659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与</w:t>
      </w:r>
      <w:r w:rsidR="00136117" w:rsidRPr="00ED2659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创业</w:t>
      </w:r>
      <w:r w:rsidRPr="00ED2659">
        <w:rPr>
          <w:rFonts w:ascii="仿宋_GB2312" w:eastAsia="仿宋_GB2312" w:hAnsi="仿宋" w:cs="Times New Roman" w:hint="eastAsia"/>
          <w:b/>
          <w:kern w:val="2"/>
          <w:sz w:val="32"/>
          <w:szCs w:val="32"/>
        </w:rPr>
        <w:t>类：</w:t>
      </w:r>
      <w:r w:rsidR="00A3351F" w:rsidRPr="00ED2659">
        <w:rPr>
          <w:rFonts w:ascii="仿宋_GB2312" w:eastAsia="仿宋_GB2312" w:hAnsi="仿宋" w:cs="Times New Roman" w:hint="eastAsia"/>
          <w:kern w:val="2"/>
          <w:sz w:val="32"/>
          <w:szCs w:val="32"/>
        </w:rPr>
        <w:t>以教授创新创业知识为基础、培养创新创业精神为核心、提升学生创新创业能力为目标，</w:t>
      </w:r>
      <w:r w:rsidR="00635673" w:rsidRPr="00ED2659">
        <w:rPr>
          <w:rFonts w:ascii="仿宋_GB2312" w:eastAsia="仿宋_GB2312" w:hAnsi="仿宋" w:cs="Times New Roman" w:hint="eastAsia"/>
          <w:kern w:val="2"/>
          <w:sz w:val="32"/>
          <w:szCs w:val="32"/>
        </w:rPr>
        <w:t>开发</w:t>
      </w:r>
      <w:r w:rsidR="00BF1F9F" w:rsidRPr="00ED2659">
        <w:rPr>
          <w:rFonts w:ascii="仿宋_GB2312" w:eastAsia="仿宋_GB2312" w:hAnsi="仿宋" w:cs="Times New Roman" w:hint="eastAsia"/>
          <w:kern w:val="2"/>
          <w:sz w:val="32"/>
          <w:szCs w:val="32"/>
        </w:rPr>
        <w:t>开设的创新理论、研究方法、学科前沿、创业基础、就业创业指导等方面</w:t>
      </w:r>
      <w:r w:rsidR="00635673" w:rsidRPr="00ED2659">
        <w:rPr>
          <w:rFonts w:ascii="仿宋_GB2312" w:eastAsia="仿宋_GB2312" w:hAnsi="仿宋" w:cs="Times New Roman" w:hint="eastAsia"/>
          <w:kern w:val="2"/>
          <w:sz w:val="32"/>
          <w:szCs w:val="32"/>
        </w:rPr>
        <w:t>的</w:t>
      </w:r>
      <w:r w:rsidR="00635673" w:rsidRPr="00ED2659">
        <w:rPr>
          <w:rFonts w:ascii="仿宋_GB2312" w:eastAsia="仿宋_GB2312" w:hAnsi="仿宋" w:cs="Times New Roman"/>
          <w:kern w:val="2"/>
          <w:sz w:val="32"/>
          <w:szCs w:val="32"/>
        </w:rPr>
        <w:t>课程</w:t>
      </w:r>
      <w:r w:rsidR="00034418" w:rsidRPr="00ED2659">
        <w:rPr>
          <w:rFonts w:ascii="仿宋_GB2312" w:eastAsia="仿宋_GB2312" w:hAnsi="仿宋" w:cs="Times New Roman" w:hint="eastAsia"/>
          <w:kern w:val="2"/>
          <w:sz w:val="32"/>
          <w:szCs w:val="32"/>
        </w:rPr>
        <w:t>课，</w:t>
      </w:r>
      <w:r w:rsidR="00A3351F" w:rsidRPr="00ED2659">
        <w:rPr>
          <w:rFonts w:ascii="仿宋_GB2312" w:eastAsia="仿宋_GB2312" w:hAnsi="仿宋" w:cs="Times New Roman" w:hint="eastAsia"/>
          <w:kern w:val="2"/>
          <w:sz w:val="32"/>
          <w:szCs w:val="32"/>
        </w:rPr>
        <w:t>培养学生的创意创新意识、创新思维、创新方法、创新技能，以及创业思维、方法和能力。</w:t>
      </w:r>
    </w:p>
    <w:p w:rsidR="00F15792" w:rsidRPr="00ED2659" w:rsidRDefault="00F15792" w:rsidP="00ED2659">
      <w:pPr>
        <w:pStyle w:val="a5"/>
        <w:spacing w:before="0" w:after="0"/>
        <w:ind w:firstLineChars="200" w:firstLine="643"/>
        <w:jc w:val="left"/>
        <w:rPr>
          <w:rFonts w:ascii="仿宋_GB2312" w:eastAsia="仿宋_GB2312" w:cs="宋体"/>
        </w:rPr>
      </w:pPr>
      <w:r w:rsidRPr="00ED2659">
        <w:rPr>
          <w:rFonts w:ascii="仿宋_GB2312" w:eastAsia="仿宋_GB2312" w:cs="宋体" w:hint="eastAsia"/>
        </w:rPr>
        <w:t>二、通识教育选修课程开设</w:t>
      </w:r>
    </w:p>
    <w:p w:rsidR="00F15792" w:rsidRPr="00ED2659" w:rsidRDefault="00F15792" w:rsidP="00ED2659">
      <w:pPr>
        <w:ind w:firstLineChars="196" w:firstLine="630"/>
        <w:rPr>
          <w:rFonts w:ascii="仿宋_GB2312" w:eastAsia="仿宋_GB2312" w:cs="宋体"/>
          <w:b/>
          <w:kern w:val="0"/>
          <w:sz w:val="32"/>
          <w:szCs w:val="32"/>
        </w:rPr>
      </w:pPr>
      <w:r w:rsidRPr="00ED2659">
        <w:rPr>
          <w:rFonts w:ascii="仿宋_GB2312" w:eastAsia="仿宋_GB2312" w:cs="宋体" w:hint="eastAsia"/>
          <w:b/>
          <w:kern w:val="0"/>
          <w:sz w:val="32"/>
          <w:szCs w:val="32"/>
        </w:rPr>
        <w:t>（一）课程定位</w:t>
      </w:r>
    </w:p>
    <w:p w:rsidR="00F15792" w:rsidRPr="00ED2659" w:rsidRDefault="00F15792" w:rsidP="00ED2659">
      <w:pPr>
        <w:ind w:firstLineChars="196" w:firstLine="627"/>
        <w:rPr>
          <w:rFonts w:ascii="仿宋_GB2312" w:eastAsia="仿宋_GB2312" w:cs="宋体"/>
          <w:kern w:val="0"/>
          <w:sz w:val="32"/>
          <w:szCs w:val="32"/>
        </w:rPr>
      </w:pPr>
      <w:r w:rsidRPr="00ED2659">
        <w:rPr>
          <w:rFonts w:ascii="仿宋_GB2312" w:eastAsia="仿宋_GB2312" w:cs="宋体" w:hint="eastAsia"/>
          <w:kern w:val="0"/>
          <w:sz w:val="32"/>
          <w:szCs w:val="32"/>
        </w:rPr>
        <w:t>符合学校课程建设总体规划和通识教育选修课程教学目标。教学内容注重交叉融合、彼此渗透，教学方法提倡研究互动，启迪心智。</w:t>
      </w:r>
    </w:p>
    <w:p w:rsidR="00F15792" w:rsidRPr="00ED2659" w:rsidRDefault="00F15792" w:rsidP="00ED2659">
      <w:pPr>
        <w:ind w:firstLineChars="196" w:firstLine="630"/>
        <w:rPr>
          <w:rFonts w:ascii="仿宋_GB2312" w:eastAsia="仿宋_GB2312" w:cs="宋体"/>
          <w:b/>
          <w:kern w:val="0"/>
          <w:sz w:val="32"/>
          <w:szCs w:val="32"/>
        </w:rPr>
      </w:pPr>
      <w:r w:rsidRPr="00ED2659">
        <w:rPr>
          <w:rFonts w:ascii="仿宋_GB2312" w:eastAsia="仿宋_GB2312" w:cs="宋体" w:hint="eastAsia"/>
          <w:b/>
          <w:kern w:val="0"/>
          <w:sz w:val="32"/>
          <w:szCs w:val="32"/>
        </w:rPr>
        <w:t>（二）教师条件</w:t>
      </w:r>
    </w:p>
    <w:p w:rsidR="00F15792" w:rsidRPr="00ED2659" w:rsidRDefault="00F15792" w:rsidP="00ED265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ED2659">
        <w:rPr>
          <w:rFonts w:ascii="仿宋_GB2312" w:eastAsia="仿宋_GB2312" w:cs="宋体" w:hint="eastAsia"/>
          <w:sz w:val="32"/>
          <w:szCs w:val="32"/>
        </w:rPr>
        <w:t>通识教育选修核心课程负责人、外聘教师</w:t>
      </w:r>
      <w:r w:rsidRPr="00ED2659">
        <w:rPr>
          <w:rFonts w:ascii="仿宋_GB2312" w:eastAsia="仿宋_GB2312" w:hAnsi="仿宋" w:hint="eastAsia"/>
          <w:sz w:val="32"/>
          <w:szCs w:val="32"/>
        </w:rPr>
        <w:t>应具有副高及以上专业技术职称；其他通识教育选修课程应符合《南京理工大学教师本科教学工作规范》的相关要求。</w:t>
      </w:r>
    </w:p>
    <w:p w:rsidR="00F15792" w:rsidRPr="00ED2659" w:rsidRDefault="00F15792" w:rsidP="00ED2659">
      <w:pPr>
        <w:ind w:firstLineChars="249" w:firstLine="800"/>
        <w:rPr>
          <w:rFonts w:ascii="仿宋_GB2312" w:eastAsia="仿宋_GB2312" w:cs="宋体"/>
          <w:kern w:val="0"/>
          <w:sz w:val="32"/>
          <w:szCs w:val="32"/>
        </w:rPr>
      </w:pPr>
      <w:r w:rsidRPr="00ED2659">
        <w:rPr>
          <w:rFonts w:ascii="仿宋_GB2312" w:eastAsia="仿宋_GB2312" w:hAnsi="宋体" w:hint="eastAsia"/>
          <w:b/>
          <w:sz w:val="32"/>
          <w:szCs w:val="32"/>
        </w:rPr>
        <w:lastRenderedPageBreak/>
        <w:t>（三）</w:t>
      </w:r>
      <w:r w:rsidRPr="00ED2659">
        <w:rPr>
          <w:rFonts w:ascii="仿宋_GB2312" w:eastAsia="仿宋_GB2312" w:cs="宋体" w:hint="eastAsia"/>
          <w:b/>
          <w:kern w:val="0"/>
          <w:sz w:val="32"/>
          <w:szCs w:val="32"/>
        </w:rPr>
        <w:t>开课要求</w:t>
      </w:r>
    </w:p>
    <w:p w:rsidR="00F15792" w:rsidRPr="00ED2659" w:rsidRDefault="00F15792" w:rsidP="00ED2659">
      <w:pPr>
        <w:ind w:firstLineChars="200" w:firstLine="640"/>
        <w:rPr>
          <w:rFonts w:ascii="仿宋_GB2312" w:eastAsia="仿宋_GB2312" w:cs="宋体"/>
          <w:sz w:val="32"/>
          <w:szCs w:val="32"/>
        </w:rPr>
      </w:pPr>
      <w:r w:rsidRPr="00ED2659">
        <w:rPr>
          <w:rFonts w:ascii="仿宋_GB2312" w:eastAsia="仿宋_GB2312" w:cs="宋体" w:hint="eastAsia"/>
          <w:kern w:val="0"/>
          <w:sz w:val="32"/>
          <w:szCs w:val="32"/>
        </w:rPr>
        <w:t>1．学校每学期组织通识教育选修课程</w:t>
      </w:r>
      <w:r w:rsidRPr="00ED2659">
        <w:rPr>
          <w:rFonts w:ascii="仿宋_GB2312" w:eastAsia="仿宋_GB2312" w:cs="宋体" w:hint="eastAsia"/>
          <w:sz w:val="32"/>
          <w:szCs w:val="32"/>
        </w:rPr>
        <w:t>开设申请。</w:t>
      </w:r>
    </w:p>
    <w:p w:rsidR="00F15792" w:rsidRPr="00ED2659" w:rsidRDefault="00F15792" w:rsidP="00ED2659">
      <w:pPr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ED2659">
        <w:rPr>
          <w:rFonts w:ascii="仿宋_GB2312" w:eastAsia="仿宋_GB2312" w:cs="宋体" w:hint="eastAsia"/>
          <w:sz w:val="32"/>
          <w:szCs w:val="32"/>
        </w:rPr>
        <w:t>2．曾开课</w:t>
      </w:r>
      <w:r w:rsidRPr="00ED2659">
        <w:rPr>
          <w:rFonts w:ascii="仿宋_GB2312" w:eastAsia="仿宋_GB2312" w:cs="宋体" w:hint="eastAsia"/>
          <w:kern w:val="0"/>
          <w:sz w:val="32"/>
          <w:szCs w:val="32"/>
        </w:rPr>
        <w:t>程任课教师直接上网填写相关课程教学安排即可视为申请开出。</w:t>
      </w:r>
    </w:p>
    <w:p w:rsidR="00F15792" w:rsidRPr="00ED2659" w:rsidRDefault="00F15792" w:rsidP="00ED265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D2659">
        <w:rPr>
          <w:rFonts w:ascii="仿宋_GB2312" w:eastAsia="仿宋_GB2312" w:cs="宋体" w:hint="eastAsia"/>
          <w:kern w:val="0"/>
          <w:sz w:val="32"/>
          <w:szCs w:val="32"/>
        </w:rPr>
        <w:t>3．</w:t>
      </w:r>
      <w:r w:rsidRPr="00ED2659">
        <w:rPr>
          <w:rFonts w:ascii="仿宋_GB2312" w:eastAsia="仿宋_GB2312" w:cs="宋体" w:hint="eastAsia"/>
          <w:sz w:val="32"/>
          <w:szCs w:val="32"/>
        </w:rPr>
        <w:t>新开课程的申报。</w:t>
      </w:r>
      <w:r w:rsidRPr="00ED2659">
        <w:rPr>
          <w:rFonts w:ascii="仿宋_GB2312" w:eastAsia="仿宋_GB2312" w:hAnsi="宋体" w:hint="eastAsia"/>
          <w:sz w:val="32"/>
          <w:szCs w:val="32"/>
        </w:rPr>
        <w:t>首先由拟开新课教师向所在单位提出申请，填写《</w:t>
      </w:r>
      <w:r w:rsidRPr="00ED2659">
        <w:rPr>
          <w:rFonts w:ascii="仿宋_GB2312" w:eastAsia="仿宋_GB2312" w:cs="宋体" w:hint="eastAsia"/>
          <w:kern w:val="0"/>
          <w:sz w:val="32"/>
          <w:szCs w:val="32"/>
        </w:rPr>
        <w:t>南京理工大学通识教育选修课程开设申请表</w:t>
      </w:r>
      <w:r w:rsidRPr="00ED2659">
        <w:rPr>
          <w:rFonts w:ascii="仿宋_GB2312" w:eastAsia="仿宋_GB2312" w:hAnsi="宋体" w:hint="eastAsia"/>
          <w:sz w:val="32"/>
          <w:szCs w:val="32"/>
        </w:rPr>
        <w:t>》并提供完整的课程教学大纲，所在单位对申请人的开课资格、教学水平和业务能力进行审核，审核通过后报课程与教材建设委员会审批，审批通过的课程方可</w:t>
      </w:r>
      <w:r w:rsidRPr="00ED2659">
        <w:rPr>
          <w:rFonts w:ascii="仿宋_GB2312" w:eastAsia="仿宋_GB2312" w:cs="宋体" w:hint="eastAsia"/>
          <w:kern w:val="0"/>
          <w:sz w:val="32"/>
          <w:szCs w:val="32"/>
        </w:rPr>
        <w:t>按要求开出</w:t>
      </w:r>
      <w:r w:rsidRPr="00ED2659">
        <w:rPr>
          <w:rFonts w:ascii="仿宋_GB2312" w:eastAsia="仿宋_GB2312" w:hAnsi="宋体" w:hint="eastAsia"/>
          <w:sz w:val="32"/>
          <w:szCs w:val="32"/>
        </w:rPr>
        <w:t>。</w:t>
      </w:r>
    </w:p>
    <w:p w:rsidR="00F15792" w:rsidRPr="00ED2659" w:rsidRDefault="00F15792" w:rsidP="00ED2659">
      <w:pPr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ED2659">
        <w:rPr>
          <w:rFonts w:ascii="仿宋_GB2312" w:eastAsia="仿宋_GB2312" w:cs="宋体" w:hint="eastAsia"/>
          <w:kern w:val="0"/>
          <w:sz w:val="32"/>
          <w:szCs w:val="32"/>
        </w:rPr>
        <w:t>4．对于新申请</w:t>
      </w:r>
      <w:r w:rsidRPr="00ED2659">
        <w:rPr>
          <w:rFonts w:ascii="仿宋_GB2312" w:eastAsia="仿宋_GB2312" w:cs="宋体" w:hint="eastAsia"/>
          <w:sz w:val="32"/>
          <w:szCs w:val="32"/>
        </w:rPr>
        <w:t>曾开课</w:t>
      </w:r>
      <w:r w:rsidRPr="00ED2659">
        <w:rPr>
          <w:rFonts w:ascii="仿宋_GB2312" w:eastAsia="仿宋_GB2312" w:cs="宋体" w:hint="eastAsia"/>
          <w:kern w:val="0"/>
          <w:sz w:val="32"/>
          <w:szCs w:val="32"/>
        </w:rPr>
        <w:t>程的教师，按新开课程申报流程处理。</w:t>
      </w:r>
    </w:p>
    <w:p w:rsidR="00F15792" w:rsidRPr="00ED2659" w:rsidRDefault="00F15792" w:rsidP="00ED2659">
      <w:pPr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ED2659">
        <w:rPr>
          <w:rFonts w:ascii="仿宋_GB2312" w:eastAsia="仿宋_GB2312" w:cs="宋体" w:hint="eastAsia"/>
          <w:kern w:val="0"/>
          <w:sz w:val="32"/>
          <w:szCs w:val="32"/>
        </w:rPr>
        <w:t>5．为保证课程教学质量，每位教师每学期通识教育选修课程开课不得超过三门，每门课程不多于两个教学班。课程一经批准开课，不得随意停课和取消。</w:t>
      </w:r>
    </w:p>
    <w:p w:rsidR="00F15792" w:rsidRPr="00ED2659" w:rsidRDefault="00F15792" w:rsidP="00ED2659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ED2659">
        <w:rPr>
          <w:rFonts w:ascii="仿宋_GB2312" w:eastAsia="仿宋_GB2312" w:cs="宋体" w:hint="eastAsia"/>
          <w:sz w:val="32"/>
          <w:szCs w:val="32"/>
        </w:rPr>
        <w:t>6．网络通识教育选修课程需通过</w:t>
      </w:r>
      <w:r w:rsidRPr="00ED2659">
        <w:rPr>
          <w:rFonts w:ascii="仿宋_GB2312" w:eastAsia="仿宋_GB2312" w:hAnsi="宋体" w:hint="eastAsia"/>
          <w:sz w:val="32"/>
          <w:szCs w:val="32"/>
        </w:rPr>
        <w:t>课程与教材建设委员会审批方可开设，由教务处归口管理。</w:t>
      </w:r>
    </w:p>
    <w:p w:rsidR="00F15792" w:rsidRPr="00ED2659" w:rsidRDefault="00F15792" w:rsidP="00ED2659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D2659">
        <w:rPr>
          <w:rFonts w:ascii="仿宋_GB2312" w:eastAsia="仿宋_GB2312" w:hint="eastAsia"/>
          <w:b/>
          <w:sz w:val="32"/>
          <w:szCs w:val="32"/>
        </w:rPr>
        <w:t>三、通识教育选修课程管</w:t>
      </w:r>
      <w:bookmarkStart w:id="0" w:name="_GoBack"/>
      <w:bookmarkEnd w:id="0"/>
      <w:r w:rsidRPr="00ED2659">
        <w:rPr>
          <w:rFonts w:ascii="仿宋_GB2312" w:eastAsia="仿宋_GB2312" w:hint="eastAsia"/>
          <w:b/>
          <w:sz w:val="32"/>
          <w:szCs w:val="32"/>
        </w:rPr>
        <w:t>理</w:t>
      </w:r>
    </w:p>
    <w:p w:rsidR="00F15792" w:rsidRPr="00ED2659" w:rsidRDefault="00F15792" w:rsidP="00ED2659">
      <w:pPr>
        <w:ind w:firstLineChars="200" w:firstLine="640"/>
        <w:rPr>
          <w:rFonts w:ascii="仿宋_GB2312" w:eastAsia="仿宋_GB2312" w:cs="宋体"/>
          <w:sz w:val="32"/>
          <w:szCs w:val="32"/>
        </w:rPr>
      </w:pPr>
      <w:r w:rsidRPr="00ED2659">
        <w:rPr>
          <w:rFonts w:ascii="仿宋_GB2312" w:eastAsia="仿宋_GB2312" w:cs="宋体" w:hint="eastAsia"/>
          <w:sz w:val="32"/>
          <w:szCs w:val="32"/>
        </w:rPr>
        <w:t>（一）通识教育选修课程实行校、院两级管理。学校</w:t>
      </w:r>
      <w:r w:rsidRPr="00ED2659">
        <w:rPr>
          <w:rFonts w:ascii="仿宋_GB2312" w:eastAsia="仿宋_GB2312" w:hAnsi="宋体" w:hint="eastAsia"/>
          <w:sz w:val="32"/>
          <w:szCs w:val="32"/>
        </w:rPr>
        <w:t>课程与教材建设委员会</w:t>
      </w:r>
      <w:r w:rsidRPr="00ED2659">
        <w:rPr>
          <w:rFonts w:ascii="仿宋_GB2312" w:eastAsia="仿宋_GB2312" w:cs="宋体" w:hint="eastAsia"/>
          <w:sz w:val="32"/>
          <w:szCs w:val="32"/>
        </w:rPr>
        <w:t>负责通识教育选修课程的宏观规划、建设指导与开课审批。开课单位负责课程申报、日常管理和文档资料归档等工作。</w:t>
      </w:r>
    </w:p>
    <w:p w:rsidR="00F15792" w:rsidRPr="00ED2659" w:rsidRDefault="00F15792" w:rsidP="00ED2659">
      <w:pPr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ED2659">
        <w:rPr>
          <w:rFonts w:ascii="仿宋_GB2312" w:eastAsia="仿宋_GB2312" w:cs="宋体" w:hint="eastAsia"/>
          <w:kern w:val="0"/>
          <w:sz w:val="32"/>
          <w:szCs w:val="32"/>
        </w:rPr>
        <w:t>（二）学校组织通识教育选修课程评估，评估内容主要</w:t>
      </w:r>
      <w:r w:rsidRPr="00ED2659">
        <w:rPr>
          <w:rFonts w:ascii="仿宋_GB2312" w:eastAsia="仿宋_GB2312" w:cs="宋体" w:hint="eastAsia"/>
          <w:kern w:val="0"/>
          <w:sz w:val="32"/>
          <w:szCs w:val="32"/>
        </w:rPr>
        <w:lastRenderedPageBreak/>
        <w:t>包括课程定位、教学内容、课程建设情况、学生选修情况、教学团队的稳定性、教学质量等，评估结果作为课程停开、评优和核心课程建设的重要依据。</w:t>
      </w:r>
    </w:p>
    <w:p w:rsidR="00F15792" w:rsidRPr="00ED2659" w:rsidRDefault="00F15792" w:rsidP="00ED2659">
      <w:pPr>
        <w:rPr>
          <w:rFonts w:ascii="仿宋_GB2312" w:eastAsia="仿宋_GB2312"/>
          <w:b/>
          <w:sz w:val="32"/>
          <w:szCs w:val="32"/>
        </w:rPr>
      </w:pPr>
      <w:r w:rsidRPr="00ED2659">
        <w:rPr>
          <w:rFonts w:ascii="仿宋_GB2312" w:eastAsia="仿宋_GB2312" w:hint="eastAsia"/>
          <w:sz w:val="32"/>
          <w:szCs w:val="32"/>
        </w:rPr>
        <w:t xml:space="preserve">    </w:t>
      </w:r>
      <w:r w:rsidRPr="00ED2659">
        <w:rPr>
          <w:rFonts w:ascii="仿宋_GB2312" w:eastAsia="仿宋_GB2312" w:cs="宋体" w:hint="eastAsia"/>
          <w:kern w:val="0"/>
          <w:sz w:val="32"/>
          <w:szCs w:val="32"/>
        </w:rPr>
        <w:t>（三）凡选课人数不足</w:t>
      </w:r>
      <w:r w:rsidR="00ED2659" w:rsidRPr="00ED2659">
        <w:rPr>
          <w:rFonts w:ascii="仿宋_GB2312" w:eastAsia="仿宋_GB2312" w:cs="宋体"/>
          <w:kern w:val="0"/>
          <w:sz w:val="32"/>
          <w:szCs w:val="32"/>
        </w:rPr>
        <w:t>30</w:t>
      </w:r>
      <w:r w:rsidRPr="00ED2659">
        <w:rPr>
          <w:rFonts w:ascii="仿宋_GB2312" w:eastAsia="仿宋_GB2312" w:cs="宋体" w:hint="eastAsia"/>
          <w:kern w:val="0"/>
          <w:sz w:val="32"/>
          <w:szCs w:val="32"/>
        </w:rPr>
        <w:t>人的课程原则上当学期停开。</w:t>
      </w:r>
    </w:p>
    <w:p w:rsidR="00F15792" w:rsidRPr="00ED2659" w:rsidRDefault="00F15792" w:rsidP="00ED2659">
      <w:pPr>
        <w:ind w:firstLineChars="200" w:firstLine="640"/>
        <w:rPr>
          <w:rFonts w:ascii="仿宋_GB2312" w:eastAsia="仿宋_GB2312" w:cs="宋体"/>
          <w:kern w:val="0"/>
          <w:sz w:val="32"/>
          <w:szCs w:val="32"/>
        </w:rPr>
      </w:pPr>
      <w:r w:rsidRPr="00ED2659">
        <w:rPr>
          <w:rFonts w:ascii="仿宋_GB2312" w:eastAsia="仿宋_GB2312" w:cs="宋体" w:hint="eastAsia"/>
          <w:kern w:val="0"/>
          <w:sz w:val="32"/>
          <w:szCs w:val="32"/>
        </w:rPr>
        <w:t>（四）连续二轮学生网上评教排名位列全校教师评教后5%的教师将取消其课程主讲教师资格。</w:t>
      </w:r>
    </w:p>
    <w:p w:rsidR="00F15792" w:rsidRPr="00ED2659" w:rsidRDefault="00F15792" w:rsidP="00ED2659">
      <w:pPr>
        <w:rPr>
          <w:rFonts w:ascii="仿宋_GB2312" w:eastAsia="仿宋_GB2312"/>
          <w:b/>
          <w:sz w:val="32"/>
          <w:szCs w:val="32"/>
        </w:rPr>
      </w:pPr>
      <w:r w:rsidRPr="00ED2659">
        <w:rPr>
          <w:rFonts w:ascii="仿宋_GB2312" w:eastAsia="仿宋_GB2312" w:hint="eastAsia"/>
          <w:sz w:val="32"/>
          <w:szCs w:val="32"/>
        </w:rPr>
        <w:t xml:space="preserve">    </w:t>
      </w:r>
      <w:r w:rsidRPr="00ED2659">
        <w:rPr>
          <w:rFonts w:ascii="仿宋_GB2312" w:eastAsia="仿宋_GB2312" w:hint="eastAsia"/>
          <w:b/>
          <w:sz w:val="32"/>
          <w:szCs w:val="32"/>
        </w:rPr>
        <w:t>四、其它</w:t>
      </w:r>
    </w:p>
    <w:p w:rsidR="00F15792" w:rsidRPr="00ED2659" w:rsidRDefault="00F15792" w:rsidP="00ED2659">
      <w:pPr>
        <w:ind w:firstLineChars="200" w:firstLine="640"/>
        <w:rPr>
          <w:rFonts w:ascii="仿宋_GB2312" w:eastAsia="仿宋_GB2312" w:cs="宋体" w:hint="eastAsia"/>
          <w:kern w:val="0"/>
          <w:sz w:val="32"/>
          <w:szCs w:val="32"/>
        </w:rPr>
      </w:pPr>
      <w:r w:rsidRPr="00ED2659">
        <w:rPr>
          <w:rFonts w:ascii="仿宋_GB2312" w:eastAsia="仿宋_GB2312" w:cs="宋体" w:hint="eastAsia"/>
          <w:kern w:val="0"/>
          <w:sz w:val="32"/>
          <w:szCs w:val="32"/>
        </w:rPr>
        <w:t>本办法自印发之日开始实施。由教务处负责解释。</w:t>
      </w:r>
    </w:p>
    <w:sectPr w:rsidR="00F15792" w:rsidRPr="00ED2659" w:rsidSect="00C46398">
      <w:headerReference w:type="default" r:id="rId7"/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C7" w:rsidRDefault="00D344C7">
      <w:r>
        <w:separator/>
      </w:r>
    </w:p>
  </w:endnote>
  <w:endnote w:type="continuationSeparator" w:id="0">
    <w:p w:rsidR="00D344C7" w:rsidRDefault="00D3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5B" w:rsidRPr="002824B4" w:rsidRDefault="00F15792">
    <w:pPr>
      <w:pStyle w:val="a4"/>
      <w:rPr>
        <w:rFonts w:ascii="宋体" w:eastAsia="宋体" w:hAnsi="宋体"/>
        <w:sz w:val="28"/>
        <w:szCs w:val="28"/>
      </w:rPr>
    </w:pPr>
    <w:r w:rsidRPr="002824B4">
      <w:rPr>
        <w:rFonts w:ascii="宋体" w:eastAsia="宋体" w:hAnsi="宋体"/>
        <w:sz w:val="28"/>
        <w:szCs w:val="28"/>
      </w:rPr>
      <w:fldChar w:fldCharType="begin"/>
    </w:r>
    <w:r w:rsidRPr="002824B4">
      <w:rPr>
        <w:rFonts w:ascii="宋体" w:eastAsia="宋体" w:hAnsi="宋体"/>
        <w:sz w:val="28"/>
        <w:szCs w:val="28"/>
      </w:rPr>
      <w:instrText xml:space="preserve"> PAGE   \* MERGEFORMAT </w:instrText>
    </w:r>
    <w:r w:rsidRPr="002824B4">
      <w:rPr>
        <w:rFonts w:ascii="宋体" w:eastAsia="宋体" w:hAnsi="宋体"/>
        <w:sz w:val="28"/>
        <w:szCs w:val="28"/>
      </w:rPr>
      <w:fldChar w:fldCharType="separate"/>
    </w:r>
    <w:r w:rsidRPr="00E2413A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4 -</w:t>
    </w:r>
    <w:r w:rsidRPr="002824B4">
      <w:rPr>
        <w:rFonts w:ascii="宋体" w:eastAsia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5B" w:rsidRPr="002824B4" w:rsidRDefault="00F15792">
    <w:pPr>
      <w:pStyle w:val="a4"/>
      <w:jc w:val="right"/>
      <w:rPr>
        <w:rFonts w:ascii="宋体" w:eastAsia="宋体" w:hAnsi="宋体"/>
        <w:sz w:val="28"/>
        <w:szCs w:val="28"/>
      </w:rPr>
    </w:pPr>
    <w:r w:rsidRPr="002824B4">
      <w:rPr>
        <w:rFonts w:ascii="宋体" w:eastAsia="宋体" w:hAnsi="宋体"/>
        <w:sz w:val="28"/>
        <w:szCs w:val="28"/>
      </w:rPr>
      <w:fldChar w:fldCharType="begin"/>
    </w:r>
    <w:r w:rsidRPr="002824B4">
      <w:rPr>
        <w:rFonts w:ascii="宋体" w:eastAsia="宋体" w:hAnsi="宋体"/>
        <w:sz w:val="28"/>
        <w:szCs w:val="28"/>
      </w:rPr>
      <w:instrText xml:space="preserve"> PAGE   \* MERGEFORMAT </w:instrText>
    </w:r>
    <w:r w:rsidRPr="002824B4">
      <w:rPr>
        <w:rFonts w:ascii="宋体" w:eastAsia="宋体" w:hAnsi="宋体"/>
        <w:sz w:val="28"/>
        <w:szCs w:val="28"/>
      </w:rPr>
      <w:fldChar w:fldCharType="separate"/>
    </w:r>
    <w:r w:rsidR="00ED2659" w:rsidRPr="00ED2659">
      <w:rPr>
        <w:rFonts w:ascii="宋体" w:eastAsia="宋体" w:hAnsi="宋体"/>
        <w:noProof/>
        <w:sz w:val="28"/>
        <w:szCs w:val="28"/>
        <w:lang w:val="zh-CN"/>
      </w:rPr>
      <w:t>4</w:t>
    </w:r>
    <w:r w:rsidRPr="002824B4">
      <w:rPr>
        <w:rFonts w:ascii="宋体" w:eastAsia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C7" w:rsidRDefault="00D344C7">
      <w:r>
        <w:separator/>
      </w:r>
    </w:p>
  </w:footnote>
  <w:footnote w:type="continuationSeparator" w:id="0">
    <w:p w:rsidR="00D344C7" w:rsidRDefault="00D34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A5B" w:rsidRDefault="00D344C7" w:rsidP="00702A5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92"/>
    <w:rsid w:val="00034418"/>
    <w:rsid w:val="00136117"/>
    <w:rsid w:val="00444937"/>
    <w:rsid w:val="004B57A6"/>
    <w:rsid w:val="00635673"/>
    <w:rsid w:val="00654E25"/>
    <w:rsid w:val="00736AD4"/>
    <w:rsid w:val="007A6B2D"/>
    <w:rsid w:val="007B016A"/>
    <w:rsid w:val="00932B91"/>
    <w:rsid w:val="00A3351F"/>
    <w:rsid w:val="00B77E15"/>
    <w:rsid w:val="00BF1F9F"/>
    <w:rsid w:val="00C15E08"/>
    <w:rsid w:val="00D21F96"/>
    <w:rsid w:val="00D344C7"/>
    <w:rsid w:val="00E43297"/>
    <w:rsid w:val="00ED2659"/>
    <w:rsid w:val="00F1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5B54D9-1B4B-4338-A659-20B74079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15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F15792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F15792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579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Title"/>
    <w:basedOn w:val="a"/>
    <w:next w:val="a"/>
    <w:link w:val="Char1"/>
    <w:qFormat/>
    <w:rsid w:val="00F15792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5"/>
    <w:rsid w:val="00F15792"/>
    <w:rPr>
      <w:rFonts w:ascii="Cambria" w:eastAsia="宋体" w:hAnsi="Cambria" w:cs="Times New Roman"/>
      <w:b/>
      <w:bCs/>
      <w:sz w:val="32"/>
      <w:szCs w:val="32"/>
    </w:rPr>
  </w:style>
  <w:style w:type="paragraph" w:customStyle="1" w:styleId="p0">
    <w:name w:val="p0"/>
    <w:basedOn w:val="a"/>
    <w:rsid w:val="00F157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unhideWhenUsed/>
    <w:rsid w:val="00F157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509B-E4C4-45D3-A5A5-EC77328F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225</Words>
  <Characters>1285</Characters>
  <Application>Microsoft Office Word</Application>
  <DocSecurity>0</DocSecurity>
  <Lines>10</Lines>
  <Paragraphs>3</Paragraphs>
  <ScaleCrop>false</ScaleCrop>
  <Company>Lenovo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胡访</dc:creator>
  <cp:keywords/>
  <dc:description/>
  <cp:lastModifiedBy>王存扣(22016040)</cp:lastModifiedBy>
  <cp:revision>5</cp:revision>
  <dcterms:created xsi:type="dcterms:W3CDTF">2019-05-05T06:49:00Z</dcterms:created>
  <dcterms:modified xsi:type="dcterms:W3CDTF">2019-05-05T08:19:00Z</dcterms:modified>
</cp:coreProperties>
</file>