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3A" w:rsidRDefault="00B86C3A" w:rsidP="00B86C3A">
      <w:pPr>
        <w:spacing w:beforeLines="50" w:before="156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 w:rsidRPr="00897109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附件2：</w:t>
      </w:r>
    </w:p>
    <w:p w:rsidR="00B86C3A" w:rsidRPr="00C16331" w:rsidRDefault="00B86C3A" w:rsidP="00B86C3A">
      <w:pPr>
        <w:pStyle w:val="1"/>
        <w:spacing w:before="0" w:after="0"/>
        <w:jc w:val="center"/>
        <w:rPr>
          <w:rFonts w:ascii="黑体" w:eastAsia="黑体" w:hint="eastAsia"/>
          <w:b w:val="0"/>
          <w:sz w:val="32"/>
          <w:szCs w:val="32"/>
        </w:rPr>
      </w:pPr>
      <w:bookmarkStart w:id="0" w:name="_GoBack"/>
      <w:r>
        <w:rPr>
          <w:rFonts w:ascii="黑体" w:eastAsia="黑体" w:hint="eastAsia"/>
          <w:b w:val="0"/>
          <w:sz w:val="32"/>
          <w:szCs w:val="32"/>
        </w:rPr>
        <w:t>南京理工大学2014版课程教学大纲（模板）</w:t>
      </w:r>
    </w:p>
    <w:tbl>
      <w:tblPr>
        <w:tblW w:w="52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90"/>
        <w:gridCol w:w="270"/>
        <w:gridCol w:w="355"/>
        <w:gridCol w:w="607"/>
        <w:gridCol w:w="919"/>
        <w:gridCol w:w="737"/>
        <w:gridCol w:w="973"/>
        <w:gridCol w:w="474"/>
        <w:gridCol w:w="854"/>
        <w:gridCol w:w="186"/>
        <w:gridCol w:w="280"/>
        <w:gridCol w:w="271"/>
        <w:gridCol w:w="194"/>
        <w:gridCol w:w="464"/>
        <w:gridCol w:w="116"/>
        <w:gridCol w:w="308"/>
        <w:gridCol w:w="53"/>
        <w:gridCol w:w="280"/>
        <w:gridCol w:w="186"/>
        <w:gridCol w:w="450"/>
      </w:tblGrid>
      <w:tr w:rsidR="00B86C3A" w:rsidRPr="00031A3B" w:rsidTr="007035FF">
        <w:trPr>
          <w:trHeight w:val="450"/>
        </w:trPr>
        <w:tc>
          <w:tcPr>
            <w:tcW w:w="597" w:type="pct"/>
            <w:gridSpan w:val="3"/>
            <w:shd w:val="clear" w:color="auto" w:fill="auto"/>
            <w:vAlign w:val="center"/>
          </w:tcPr>
          <w:bookmarkEnd w:id="0"/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课程编号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课程名称（中）</w:t>
            </w:r>
          </w:p>
        </w:tc>
        <w:tc>
          <w:tcPr>
            <w:tcW w:w="2178" w:type="pct"/>
            <w:gridSpan w:val="9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学分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学时</w:t>
            </w:r>
          </w:p>
        </w:tc>
      </w:tr>
      <w:tr w:rsidR="00B86C3A" w:rsidRPr="00031A3B" w:rsidTr="007035FF">
        <w:trPr>
          <w:trHeight w:val="450"/>
        </w:trPr>
        <w:tc>
          <w:tcPr>
            <w:tcW w:w="597" w:type="pct"/>
            <w:gridSpan w:val="3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授课语言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课程名称（英）</w:t>
            </w:r>
          </w:p>
        </w:tc>
        <w:tc>
          <w:tcPr>
            <w:tcW w:w="2178" w:type="pct"/>
            <w:gridSpan w:val="9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86C3A" w:rsidRPr="00031A3B" w:rsidTr="007035FF">
        <w:trPr>
          <w:trHeight w:val="450"/>
        </w:trPr>
        <w:tc>
          <w:tcPr>
            <w:tcW w:w="597" w:type="pct"/>
            <w:gridSpan w:val="3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开课单位</w:t>
            </w:r>
          </w:p>
        </w:tc>
        <w:tc>
          <w:tcPr>
            <w:tcW w:w="1495" w:type="pct"/>
            <w:gridSpan w:val="4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执笔人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7" w:type="pct"/>
            <w:gridSpan w:val="5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AC0803"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730" w:type="pct"/>
            <w:gridSpan w:val="5"/>
            <w:shd w:val="clear" w:color="auto" w:fill="auto"/>
            <w:vAlign w:val="center"/>
          </w:tcPr>
          <w:p w:rsidR="00B86C3A" w:rsidRPr="00AC0803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86C3A" w:rsidRPr="00760430" w:rsidTr="007035FF">
        <w:trPr>
          <w:trHeight w:val="27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86C3A" w:rsidRPr="00760430" w:rsidRDefault="00B86C3A" w:rsidP="007035FF">
            <w:pPr>
              <w:spacing w:line="360" w:lineRule="exact"/>
              <w:rPr>
                <w:rFonts w:hint="eastAsia"/>
              </w:rPr>
            </w:pPr>
            <w:r w:rsidRPr="003F64D5">
              <w:rPr>
                <w:rFonts w:hint="eastAsia"/>
                <w:b/>
              </w:rPr>
              <w:t>课程介绍</w:t>
            </w:r>
            <w:r>
              <w:rPr>
                <w:rFonts w:hint="eastAsia"/>
                <w:b/>
                <w:sz w:val="18"/>
                <w:szCs w:val="18"/>
              </w:rPr>
              <w:t>【</w:t>
            </w:r>
            <w:r w:rsidRPr="003F64D5">
              <w:rPr>
                <w:rFonts w:hint="eastAsia"/>
                <w:sz w:val="18"/>
                <w:szCs w:val="18"/>
              </w:rPr>
              <w:t>课程的学科背景、教学内容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3F64D5">
              <w:rPr>
                <w:rFonts w:hint="eastAsia"/>
                <w:sz w:val="18"/>
                <w:szCs w:val="18"/>
              </w:rPr>
              <w:t>具体到章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3F64D5">
              <w:rPr>
                <w:rFonts w:hint="eastAsia"/>
                <w:sz w:val="18"/>
                <w:szCs w:val="18"/>
              </w:rPr>
              <w:t>、修学该课程所需的预备知识、考核与成绩记载方式；字数</w:t>
            </w:r>
            <w:r w:rsidRPr="003F64D5">
              <w:rPr>
                <w:rFonts w:hint="eastAsia"/>
                <w:sz w:val="18"/>
                <w:szCs w:val="18"/>
              </w:rPr>
              <w:t>300-500</w:t>
            </w:r>
            <w:r w:rsidRPr="003F64D5"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B86C3A" w:rsidRPr="00760430" w:rsidTr="007035FF">
        <w:trPr>
          <w:trHeight w:val="1804"/>
        </w:trPr>
        <w:tc>
          <w:tcPr>
            <w:tcW w:w="5000" w:type="pct"/>
            <w:gridSpan w:val="21"/>
            <w:shd w:val="clear" w:color="auto" w:fill="auto"/>
          </w:tcPr>
          <w:p w:rsidR="00B86C3A" w:rsidRDefault="00B86C3A" w:rsidP="007035FF">
            <w:pPr>
              <w:spacing w:line="360" w:lineRule="exact"/>
              <w:rPr>
                <w:rFonts w:hint="eastAsia"/>
              </w:rPr>
            </w:pPr>
          </w:p>
          <w:p w:rsidR="00B86C3A" w:rsidRPr="006C661E" w:rsidRDefault="00B86C3A" w:rsidP="007035FF">
            <w:pPr>
              <w:spacing w:line="360" w:lineRule="exact"/>
              <w:rPr>
                <w:rFonts w:hint="eastAsia"/>
              </w:rPr>
            </w:pPr>
          </w:p>
          <w:p w:rsidR="00B86C3A" w:rsidRDefault="00B86C3A" w:rsidP="007035FF">
            <w:pPr>
              <w:spacing w:line="360" w:lineRule="exact"/>
              <w:rPr>
                <w:rFonts w:hint="eastAsia"/>
              </w:rPr>
            </w:pPr>
          </w:p>
          <w:p w:rsidR="00B86C3A" w:rsidRPr="00760430" w:rsidRDefault="00B86C3A" w:rsidP="007035FF">
            <w:pPr>
              <w:spacing w:line="360" w:lineRule="exact"/>
              <w:rPr>
                <w:rFonts w:hint="eastAsia"/>
              </w:rPr>
            </w:pPr>
          </w:p>
        </w:tc>
      </w:tr>
      <w:tr w:rsidR="00B86C3A" w:rsidRPr="00760430" w:rsidTr="007035FF">
        <w:trPr>
          <w:trHeight w:val="551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86C3A" w:rsidRPr="00760430" w:rsidRDefault="00B86C3A" w:rsidP="007035FF">
            <w:pPr>
              <w:spacing w:line="360" w:lineRule="exact"/>
              <w:rPr>
                <w:rFonts w:hint="eastAsia"/>
              </w:rPr>
            </w:pPr>
            <w:r w:rsidRPr="003F64D5">
              <w:rPr>
                <w:rFonts w:hint="eastAsia"/>
                <w:b/>
              </w:rPr>
              <w:t>教学目标</w:t>
            </w:r>
            <w:r>
              <w:rPr>
                <w:rFonts w:hint="eastAsia"/>
                <w:sz w:val="18"/>
                <w:szCs w:val="18"/>
              </w:rPr>
              <w:t>【</w:t>
            </w:r>
            <w:r w:rsidRPr="003F64D5">
              <w:rPr>
                <w:rFonts w:hint="eastAsia"/>
                <w:sz w:val="18"/>
                <w:szCs w:val="18"/>
              </w:rPr>
              <w:t>主要表述学生通过课程学习后应掌握的方法、具备的能力；字数控制在</w:t>
            </w:r>
            <w:r w:rsidRPr="003F64D5">
              <w:rPr>
                <w:rFonts w:hint="eastAsia"/>
                <w:sz w:val="18"/>
                <w:szCs w:val="18"/>
              </w:rPr>
              <w:t>200-300</w:t>
            </w:r>
            <w:r w:rsidRPr="003F64D5"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B86C3A" w:rsidRPr="00760430" w:rsidTr="007035FF">
        <w:trPr>
          <w:trHeight w:val="2243"/>
        </w:trPr>
        <w:tc>
          <w:tcPr>
            <w:tcW w:w="5000" w:type="pct"/>
            <w:gridSpan w:val="21"/>
            <w:shd w:val="clear" w:color="auto" w:fill="auto"/>
          </w:tcPr>
          <w:p w:rsidR="00B86C3A" w:rsidRPr="00C51B72" w:rsidRDefault="00B86C3A" w:rsidP="007035FF">
            <w:pPr>
              <w:spacing w:line="360" w:lineRule="exact"/>
              <w:rPr>
                <w:rFonts w:hint="eastAsia"/>
              </w:rPr>
            </w:pPr>
          </w:p>
          <w:p w:rsidR="00B86C3A" w:rsidRPr="00C51B72" w:rsidRDefault="00B86C3A" w:rsidP="007035FF">
            <w:pPr>
              <w:spacing w:line="360" w:lineRule="exact"/>
              <w:rPr>
                <w:rFonts w:hint="eastAsia"/>
              </w:rPr>
            </w:pPr>
          </w:p>
          <w:p w:rsidR="00B86C3A" w:rsidRPr="00C51B72" w:rsidRDefault="00B86C3A" w:rsidP="007035FF">
            <w:pPr>
              <w:spacing w:line="360" w:lineRule="exact"/>
              <w:rPr>
                <w:rFonts w:hint="eastAsia"/>
              </w:rPr>
            </w:pPr>
          </w:p>
          <w:p w:rsidR="00B86C3A" w:rsidRPr="003F64D5" w:rsidRDefault="00B86C3A" w:rsidP="007035FF">
            <w:pPr>
              <w:spacing w:line="360" w:lineRule="exact"/>
              <w:rPr>
                <w:rFonts w:hint="eastAsia"/>
                <w:b/>
              </w:rPr>
            </w:pPr>
          </w:p>
        </w:tc>
      </w:tr>
      <w:tr w:rsidR="00B86C3A" w:rsidRPr="00760430" w:rsidTr="007035FF">
        <w:trPr>
          <w:trHeight w:val="458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86C3A" w:rsidRPr="003F64D5" w:rsidRDefault="00B86C3A" w:rsidP="007035FF">
            <w:pPr>
              <w:spacing w:beforeLines="50" w:before="156" w:afterLines="50" w:after="156"/>
              <w:rPr>
                <w:rFonts w:hint="eastAsia"/>
                <w:b/>
              </w:rPr>
            </w:pPr>
            <w:r w:rsidRPr="003F64D5">
              <w:rPr>
                <w:rFonts w:hint="eastAsia"/>
                <w:b/>
              </w:rPr>
              <w:t>教学内容及安排</w:t>
            </w:r>
            <w:r w:rsidRPr="009C4ACA">
              <w:rPr>
                <w:rFonts w:hint="eastAsia"/>
                <w:sz w:val="18"/>
                <w:szCs w:val="18"/>
              </w:rPr>
              <w:t>【理论课程内容具体到节或知识块，用分号断开；上标“△”表示重点，“★”表示难点。课程设计、实习列出内容、安排、步骤和要求等。】</w:t>
            </w:r>
          </w:p>
        </w:tc>
      </w:tr>
      <w:tr w:rsidR="00B86C3A" w:rsidRPr="00760430" w:rsidTr="007035FF">
        <w:trPr>
          <w:cantSplit/>
          <w:trHeight w:val="450"/>
        </w:trPr>
        <w:tc>
          <w:tcPr>
            <w:tcW w:w="443" w:type="pct"/>
            <w:gridSpan w:val="2"/>
            <w:vMerge w:val="restart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3F64D5">
              <w:rPr>
                <w:rFonts w:hint="eastAsia"/>
                <w:szCs w:val="21"/>
              </w:rPr>
              <w:t>章号</w:t>
            </w:r>
          </w:p>
        </w:tc>
        <w:tc>
          <w:tcPr>
            <w:tcW w:w="2965" w:type="pct"/>
            <w:gridSpan w:val="8"/>
            <w:vMerge w:val="restart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教学内容</w:t>
            </w:r>
          </w:p>
        </w:tc>
        <w:tc>
          <w:tcPr>
            <w:tcW w:w="1592" w:type="pct"/>
            <w:gridSpan w:val="11"/>
            <w:shd w:val="clear" w:color="auto" w:fill="auto"/>
            <w:vAlign w:val="center"/>
          </w:tcPr>
          <w:p w:rsidR="00B86C3A" w:rsidRPr="009C4ACA" w:rsidRDefault="00B86C3A" w:rsidP="007035FF">
            <w:pPr>
              <w:spacing w:line="360" w:lineRule="exact"/>
              <w:jc w:val="center"/>
              <w:rPr>
                <w:rFonts w:hint="eastAsia"/>
                <w:b/>
              </w:rPr>
            </w:pPr>
            <w:r w:rsidRPr="009C4ACA">
              <w:rPr>
                <w:rFonts w:hint="eastAsia"/>
                <w:b/>
              </w:rPr>
              <w:t>时间分配（学时）</w:t>
            </w:r>
          </w:p>
        </w:tc>
      </w:tr>
      <w:tr w:rsidR="00B86C3A" w:rsidRPr="00760430" w:rsidTr="007035FF">
        <w:trPr>
          <w:cantSplit/>
          <w:trHeight w:val="504"/>
        </w:trPr>
        <w:tc>
          <w:tcPr>
            <w:tcW w:w="443" w:type="pct"/>
            <w:gridSpan w:val="2"/>
            <w:vMerge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65" w:type="pct"/>
            <w:gridSpan w:val="8"/>
            <w:vMerge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讲课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实验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上机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实践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课外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7B7E89" w:rsidRDefault="00B86C3A" w:rsidP="007035FF">
            <w:pPr>
              <w:spacing w:line="360" w:lineRule="exact"/>
              <w:jc w:val="center"/>
              <w:rPr>
                <w:rFonts w:hint="eastAsia"/>
              </w:rPr>
            </w:pPr>
            <w:r w:rsidRPr="007B7E89">
              <w:rPr>
                <w:rFonts w:hint="eastAsia"/>
              </w:rPr>
              <w:t>小计</w:t>
            </w:r>
          </w:p>
        </w:tc>
      </w:tr>
      <w:tr w:rsidR="00B86C3A" w:rsidRPr="00760430" w:rsidTr="007035FF">
        <w:trPr>
          <w:cantSplit/>
          <w:trHeight w:val="450"/>
        </w:trPr>
        <w:tc>
          <w:tcPr>
            <w:tcW w:w="443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3F64D5">
              <w:rPr>
                <w:rFonts w:hint="eastAsia"/>
                <w:szCs w:val="21"/>
              </w:rPr>
              <w:t>01</w:t>
            </w:r>
          </w:p>
        </w:tc>
        <w:tc>
          <w:tcPr>
            <w:tcW w:w="2965" w:type="pct"/>
            <w:gridSpan w:val="8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例：</w:t>
            </w:r>
            <w:r w:rsidRPr="00C51B72">
              <w:rPr>
                <w:rFonts w:hint="eastAsia"/>
                <w:szCs w:val="21"/>
              </w:rPr>
              <w:t>计算机基本结构；微机的基本概念；微处理器</w:t>
            </w:r>
            <w:r w:rsidRPr="00C51B72">
              <w:rPr>
                <w:rFonts w:hint="eastAsia"/>
                <w:szCs w:val="21"/>
                <w:vertAlign w:val="superscript"/>
              </w:rPr>
              <w:t>△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B86C3A" w:rsidRPr="00760430" w:rsidTr="007035FF">
        <w:trPr>
          <w:cantSplit/>
          <w:trHeight w:val="540"/>
        </w:trPr>
        <w:tc>
          <w:tcPr>
            <w:tcW w:w="443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3F64D5">
              <w:rPr>
                <w:rFonts w:hint="eastAsia"/>
                <w:szCs w:val="21"/>
              </w:rPr>
              <w:t>02</w:t>
            </w:r>
          </w:p>
        </w:tc>
        <w:tc>
          <w:tcPr>
            <w:tcW w:w="2965" w:type="pct"/>
            <w:gridSpan w:val="8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B86C3A" w:rsidRPr="00760430" w:rsidTr="007035FF">
        <w:trPr>
          <w:cantSplit/>
          <w:trHeight w:val="450"/>
        </w:trPr>
        <w:tc>
          <w:tcPr>
            <w:tcW w:w="443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3F64D5">
              <w:rPr>
                <w:rFonts w:hint="eastAsia"/>
                <w:szCs w:val="21"/>
              </w:rPr>
              <w:t>03</w:t>
            </w:r>
          </w:p>
        </w:tc>
        <w:tc>
          <w:tcPr>
            <w:tcW w:w="2965" w:type="pct"/>
            <w:gridSpan w:val="8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B86C3A" w:rsidRPr="00760430" w:rsidTr="007035FF">
        <w:trPr>
          <w:cantSplit/>
          <w:trHeight w:val="600"/>
        </w:trPr>
        <w:tc>
          <w:tcPr>
            <w:tcW w:w="443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3F64D5">
              <w:rPr>
                <w:rFonts w:hint="eastAsia"/>
                <w:szCs w:val="21"/>
              </w:rPr>
              <w:t>03</w:t>
            </w:r>
          </w:p>
        </w:tc>
        <w:tc>
          <w:tcPr>
            <w:tcW w:w="2965" w:type="pct"/>
            <w:gridSpan w:val="8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B86C3A" w:rsidRPr="00760430" w:rsidTr="007035FF">
        <w:trPr>
          <w:cantSplit/>
          <w:trHeight w:val="433"/>
        </w:trPr>
        <w:tc>
          <w:tcPr>
            <w:tcW w:w="443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3F64D5">
              <w:rPr>
                <w:rFonts w:hint="eastAsia"/>
                <w:szCs w:val="21"/>
              </w:rPr>
              <w:t>04</w:t>
            </w:r>
          </w:p>
        </w:tc>
        <w:tc>
          <w:tcPr>
            <w:tcW w:w="2965" w:type="pct"/>
            <w:gridSpan w:val="8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C51B72" w:rsidRDefault="00B86C3A" w:rsidP="007035F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B86C3A" w:rsidRPr="00760430" w:rsidTr="007035FF">
        <w:trPr>
          <w:cantSplit/>
          <w:trHeight w:val="441"/>
        </w:trPr>
        <w:tc>
          <w:tcPr>
            <w:tcW w:w="443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65" w:type="pct"/>
            <w:gridSpan w:val="8"/>
            <w:shd w:val="clear" w:color="auto" w:fill="auto"/>
            <w:vAlign w:val="center"/>
          </w:tcPr>
          <w:p w:rsidR="00B86C3A" w:rsidRPr="009C4ACA" w:rsidRDefault="00B86C3A" w:rsidP="007035FF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 w:rsidRPr="009C4ACA">
              <w:rPr>
                <w:rFonts w:hint="eastAsia"/>
                <w:sz w:val="18"/>
                <w:szCs w:val="18"/>
              </w:rPr>
              <w:t>……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jc w:val="center"/>
              <w:rPr>
                <w:b/>
              </w:rPr>
            </w:pPr>
          </w:p>
        </w:tc>
      </w:tr>
      <w:tr w:rsidR="00B86C3A" w:rsidRPr="00760430" w:rsidTr="007035FF">
        <w:trPr>
          <w:cantSplit/>
          <w:trHeight w:val="600"/>
        </w:trPr>
        <w:tc>
          <w:tcPr>
            <w:tcW w:w="3408" w:type="pct"/>
            <w:gridSpan w:val="10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合</w:t>
            </w:r>
            <w:r w:rsidRPr="00170C10">
              <w:rPr>
                <w:rFonts w:hint="eastAsia"/>
                <w:szCs w:val="21"/>
              </w:rPr>
              <w:t xml:space="preserve">  </w:t>
            </w:r>
            <w:r w:rsidRPr="00170C10">
              <w:rPr>
                <w:rFonts w:hint="eastAsia"/>
                <w:szCs w:val="21"/>
              </w:rPr>
              <w:t>计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b/>
                <w:i/>
              </w:rPr>
            </w:pPr>
          </w:p>
        </w:tc>
      </w:tr>
      <w:tr w:rsidR="00B86C3A" w:rsidRPr="00760430" w:rsidTr="007035FF">
        <w:trPr>
          <w:trHeight w:val="468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86C3A" w:rsidRPr="003F64D5" w:rsidRDefault="00B86C3A" w:rsidP="007035FF">
            <w:pPr>
              <w:spacing w:line="360" w:lineRule="exact"/>
              <w:rPr>
                <w:rFonts w:hint="eastAsia"/>
                <w:b/>
                <w:szCs w:val="21"/>
              </w:rPr>
            </w:pPr>
            <w:r w:rsidRPr="003F64D5">
              <w:rPr>
                <w:rFonts w:hint="eastAsia"/>
                <w:b/>
              </w:rPr>
              <w:t>实验项目</w:t>
            </w:r>
            <w:r w:rsidRPr="003F64D5">
              <w:rPr>
                <w:rFonts w:hint="eastAsia"/>
                <w:sz w:val="18"/>
                <w:szCs w:val="18"/>
              </w:rPr>
              <w:t>（参照最近提交的实验项目数据）</w:t>
            </w:r>
          </w:p>
        </w:tc>
      </w:tr>
      <w:tr w:rsidR="00B86C3A" w:rsidRPr="009C4ACA" w:rsidTr="007035FF">
        <w:trPr>
          <w:trHeight w:val="468"/>
        </w:trPr>
        <w:tc>
          <w:tcPr>
            <w:tcW w:w="334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序号</w:t>
            </w: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实验名称</w:t>
            </w:r>
          </w:p>
        </w:tc>
        <w:tc>
          <w:tcPr>
            <w:tcW w:w="2157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实验内容与要求</w:t>
            </w:r>
          </w:p>
        </w:tc>
        <w:tc>
          <w:tcPr>
            <w:tcW w:w="617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实验学时</w:t>
            </w: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实验类型</w:t>
            </w:r>
          </w:p>
        </w:tc>
      </w:tr>
      <w:tr w:rsidR="00B86C3A" w:rsidRPr="00760430" w:rsidTr="007035FF">
        <w:trPr>
          <w:trHeight w:val="420"/>
        </w:trPr>
        <w:tc>
          <w:tcPr>
            <w:tcW w:w="334" w:type="pct"/>
            <w:shd w:val="clear" w:color="auto" w:fill="auto"/>
            <w:vAlign w:val="center"/>
          </w:tcPr>
          <w:p w:rsidR="00B86C3A" w:rsidRPr="00454FB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454FB0">
              <w:rPr>
                <w:rFonts w:hint="eastAsia"/>
                <w:szCs w:val="21"/>
              </w:rPr>
              <w:t>01</w:t>
            </w: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57" w:type="pct"/>
            <w:gridSpan w:val="7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7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B86C3A" w:rsidRPr="00760430" w:rsidTr="007035FF">
        <w:trPr>
          <w:trHeight w:val="375"/>
        </w:trPr>
        <w:tc>
          <w:tcPr>
            <w:tcW w:w="334" w:type="pct"/>
            <w:shd w:val="clear" w:color="auto" w:fill="auto"/>
            <w:vAlign w:val="center"/>
          </w:tcPr>
          <w:p w:rsidR="00B86C3A" w:rsidRPr="00454FB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454FB0">
              <w:rPr>
                <w:rFonts w:hint="eastAsia"/>
                <w:szCs w:val="21"/>
              </w:rPr>
              <w:t>02</w:t>
            </w: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7" w:type="pct"/>
            <w:gridSpan w:val="7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B86C3A" w:rsidRPr="00760430" w:rsidTr="007035FF">
        <w:trPr>
          <w:trHeight w:val="450"/>
        </w:trPr>
        <w:tc>
          <w:tcPr>
            <w:tcW w:w="334" w:type="pct"/>
            <w:shd w:val="clear" w:color="auto" w:fill="auto"/>
            <w:vAlign w:val="center"/>
          </w:tcPr>
          <w:p w:rsidR="00B86C3A" w:rsidRPr="00454FB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454FB0">
              <w:rPr>
                <w:rFonts w:hint="eastAsia"/>
                <w:szCs w:val="21"/>
              </w:rPr>
              <w:t>03</w:t>
            </w: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7" w:type="pct"/>
            <w:gridSpan w:val="7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B86C3A" w:rsidRPr="00760430" w:rsidTr="007035FF">
        <w:trPr>
          <w:trHeight w:val="450"/>
        </w:trPr>
        <w:tc>
          <w:tcPr>
            <w:tcW w:w="334" w:type="pct"/>
            <w:shd w:val="clear" w:color="auto" w:fill="auto"/>
            <w:vAlign w:val="center"/>
          </w:tcPr>
          <w:p w:rsidR="00B86C3A" w:rsidRPr="00454FB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454FB0">
              <w:rPr>
                <w:rFonts w:hint="eastAsia"/>
                <w:szCs w:val="21"/>
              </w:rPr>
              <w:t>04</w:t>
            </w: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7" w:type="pct"/>
            <w:gridSpan w:val="7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E0019A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B86C3A" w:rsidRPr="00170C10" w:rsidTr="007035FF">
        <w:trPr>
          <w:trHeight w:val="255"/>
        </w:trPr>
        <w:tc>
          <w:tcPr>
            <w:tcW w:w="334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pct"/>
            <w:gridSpan w:val="5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  <w:r w:rsidRPr="00170C10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2157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B86C3A" w:rsidRPr="00170C10" w:rsidTr="007035FF">
        <w:trPr>
          <w:trHeight w:val="396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hint="eastAsia"/>
                <w:b/>
              </w:rPr>
            </w:pPr>
            <w:r w:rsidRPr="00170C10">
              <w:rPr>
                <w:rFonts w:hint="eastAsia"/>
                <w:b/>
              </w:rPr>
              <w:t>教材与参考书目</w:t>
            </w:r>
          </w:p>
        </w:tc>
      </w:tr>
      <w:tr w:rsidR="00B86C3A" w:rsidRPr="00170C10" w:rsidTr="007035FF">
        <w:trPr>
          <w:trHeight w:val="420"/>
        </w:trPr>
        <w:tc>
          <w:tcPr>
            <w:tcW w:w="2093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书名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作者</w:t>
            </w:r>
          </w:p>
        </w:tc>
        <w:tc>
          <w:tcPr>
            <w:tcW w:w="1798" w:type="pct"/>
            <w:gridSpan w:val="9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出版社</w:t>
            </w: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70C10">
              <w:rPr>
                <w:rFonts w:hint="eastAsia"/>
                <w:szCs w:val="21"/>
              </w:rPr>
              <w:t>出版年度</w:t>
            </w:r>
          </w:p>
        </w:tc>
      </w:tr>
      <w:tr w:rsidR="00B86C3A" w:rsidRPr="00170C10" w:rsidTr="007035FF">
        <w:trPr>
          <w:trHeight w:val="285"/>
        </w:trPr>
        <w:tc>
          <w:tcPr>
            <w:tcW w:w="2093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pct"/>
            <w:gridSpan w:val="9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6C3A" w:rsidRPr="00170C10" w:rsidTr="007035FF">
        <w:trPr>
          <w:trHeight w:val="285"/>
        </w:trPr>
        <w:tc>
          <w:tcPr>
            <w:tcW w:w="2093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pct"/>
            <w:gridSpan w:val="9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6C3A" w:rsidRPr="00170C10" w:rsidTr="007035FF">
        <w:trPr>
          <w:trHeight w:val="420"/>
        </w:trPr>
        <w:tc>
          <w:tcPr>
            <w:tcW w:w="2093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pct"/>
            <w:gridSpan w:val="9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6C3A" w:rsidRPr="00170C10" w:rsidTr="007035FF">
        <w:trPr>
          <w:trHeight w:val="420"/>
        </w:trPr>
        <w:tc>
          <w:tcPr>
            <w:tcW w:w="2093" w:type="pct"/>
            <w:gridSpan w:val="7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170C10">
              <w:rPr>
                <w:rFonts w:hint="eastAsia"/>
                <w:sz w:val="18"/>
                <w:szCs w:val="18"/>
              </w:rPr>
              <w:t>……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8" w:type="pct"/>
            <w:gridSpan w:val="9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4" w:type="pct"/>
            <w:gridSpan w:val="4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86C3A" w:rsidRPr="00170C10" w:rsidTr="007035FF">
        <w:trPr>
          <w:trHeight w:val="359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86C3A" w:rsidRPr="00170C10" w:rsidRDefault="00B86C3A" w:rsidP="007035FF">
            <w:pPr>
              <w:spacing w:line="360" w:lineRule="exact"/>
              <w:rPr>
                <w:rFonts w:hint="eastAsia"/>
                <w:b/>
              </w:rPr>
            </w:pPr>
            <w:r w:rsidRPr="00170C10">
              <w:rPr>
                <w:rFonts w:hint="eastAsia"/>
                <w:b/>
              </w:rPr>
              <w:t>课程考核</w:t>
            </w:r>
          </w:p>
        </w:tc>
      </w:tr>
      <w:tr w:rsidR="00B86C3A" w:rsidRPr="00170C10" w:rsidTr="007035FF">
        <w:trPr>
          <w:trHeight w:val="435"/>
        </w:trPr>
        <w:tc>
          <w:tcPr>
            <w:tcW w:w="800" w:type="pct"/>
            <w:gridSpan w:val="4"/>
            <w:shd w:val="clear" w:color="auto" w:fill="auto"/>
          </w:tcPr>
          <w:p w:rsidR="00B86C3A" w:rsidRPr="00170C10" w:rsidRDefault="00B86C3A" w:rsidP="007035FF">
            <w:pPr>
              <w:spacing w:line="360" w:lineRule="exact"/>
              <w:rPr>
                <w:rFonts w:hint="eastAsia"/>
                <w:b/>
              </w:rPr>
            </w:pPr>
            <w:r w:rsidRPr="00170C10">
              <w:rPr>
                <w:rFonts w:hint="eastAsia"/>
                <w:b/>
              </w:rPr>
              <w:t>考核方式</w:t>
            </w:r>
          </w:p>
        </w:tc>
        <w:tc>
          <w:tcPr>
            <w:tcW w:w="4200" w:type="pct"/>
            <w:gridSpan w:val="17"/>
            <w:shd w:val="clear" w:color="auto" w:fill="auto"/>
          </w:tcPr>
          <w:p w:rsidR="00B86C3A" w:rsidRPr="00170C10" w:rsidRDefault="00B86C3A" w:rsidP="007035FF">
            <w:pPr>
              <w:spacing w:line="360" w:lineRule="exact"/>
              <w:rPr>
                <w:rFonts w:hint="eastAsia"/>
                <w:b/>
              </w:rPr>
            </w:pPr>
            <w:r w:rsidRPr="00170C10">
              <w:rPr>
                <w:rFonts w:hint="eastAsia"/>
                <w:sz w:val="18"/>
                <w:szCs w:val="18"/>
              </w:rPr>
              <w:t>选择闭卷笔试、开卷笔试、口试、面试、答辩、课程论文、设计报告、实习报告、实验报告、操作技能考核、作品展示等</w:t>
            </w:r>
            <w:r w:rsidRPr="00170C1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B86C3A" w:rsidRPr="00170C10" w:rsidTr="007035FF">
        <w:trPr>
          <w:trHeight w:val="422"/>
        </w:trPr>
        <w:tc>
          <w:tcPr>
            <w:tcW w:w="800" w:type="pct"/>
            <w:gridSpan w:val="4"/>
            <w:shd w:val="clear" w:color="auto" w:fill="auto"/>
          </w:tcPr>
          <w:p w:rsidR="00B86C3A" w:rsidRPr="00170C10" w:rsidRDefault="00B86C3A" w:rsidP="007035FF">
            <w:pPr>
              <w:spacing w:line="360" w:lineRule="exact"/>
              <w:rPr>
                <w:rFonts w:hint="eastAsia"/>
                <w:b/>
              </w:rPr>
            </w:pPr>
            <w:r w:rsidRPr="00170C10">
              <w:rPr>
                <w:rFonts w:hint="eastAsia"/>
                <w:b/>
              </w:rPr>
              <w:t>成绩记载</w:t>
            </w:r>
          </w:p>
        </w:tc>
        <w:tc>
          <w:tcPr>
            <w:tcW w:w="4200" w:type="pct"/>
            <w:gridSpan w:val="17"/>
            <w:shd w:val="clear" w:color="auto" w:fill="auto"/>
          </w:tcPr>
          <w:p w:rsidR="00B86C3A" w:rsidRPr="00170C10" w:rsidRDefault="00B86C3A" w:rsidP="007035FF">
            <w:pPr>
              <w:spacing w:line="360" w:lineRule="exact"/>
              <w:rPr>
                <w:rFonts w:hint="eastAsia"/>
                <w:b/>
              </w:rPr>
            </w:pPr>
            <w:r w:rsidRPr="00170C10">
              <w:rPr>
                <w:rFonts w:ascii="宋体" w:hAnsi="宋体" w:hint="eastAsia"/>
                <w:sz w:val="18"/>
                <w:szCs w:val="18"/>
              </w:rPr>
              <w:t>选择百分制或5级计分制；以及期末考试、平时测验、课程作业、实验考核等所占比例</w:t>
            </w:r>
          </w:p>
        </w:tc>
      </w:tr>
    </w:tbl>
    <w:p w:rsidR="00B86C3A" w:rsidRPr="00170C10" w:rsidRDefault="00B86C3A" w:rsidP="00B86C3A">
      <w:pPr>
        <w:spacing w:line="240" w:lineRule="exact"/>
        <w:rPr>
          <w:rFonts w:hint="eastAsia"/>
        </w:rPr>
      </w:pPr>
    </w:p>
    <w:p w:rsidR="00B86C3A" w:rsidRPr="00170C10" w:rsidRDefault="00B86C3A" w:rsidP="00B86C3A">
      <w:pPr>
        <w:spacing w:line="240" w:lineRule="exact"/>
        <w:rPr>
          <w:rFonts w:hint="eastAsia"/>
          <w:sz w:val="18"/>
          <w:szCs w:val="18"/>
        </w:rPr>
      </w:pPr>
      <w:r w:rsidRPr="00170C10">
        <w:rPr>
          <w:rFonts w:hint="eastAsia"/>
          <w:b/>
        </w:rPr>
        <w:t>说明：</w:t>
      </w:r>
      <w:r w:rsidRPr="00170C10">
        <w:rPr>
          <w:rFonts w:hint="eastAsia"/>
          <w:sz w:val="18"/>
          <w:szCs w:val="18"/>
        </w:rPr>
        <w:t>此模板适用于除毕业设计之外的所有课程，包括理论课、独立设课的实验课、课程设计、实习等。</w:t>
      </w:r>
    </w:p>
    <w:p w:rsidR="00EE1BBD" w:rsidRDefault="00EE1BBD"/>
    <w:sectPr w:rsidR="00EE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47"/>
    <w:rsid w:val="00B86C3A"/>
    <w:rsid w:val="00C93147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71A3F-C9F9-428A-ACC1-46187A7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3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86C3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6C3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2</cp:revision>
  <dcterms:created xsi:type="dcterms:W3CDTF">2017-10-20T08:02:00Z</dcterms:created>
  <dcterms:modified xsi:type="dcterms:W3CDTF">2017-10-20T08:02:00Z</dcterms:modified>
</cp:coreProperties>
</file>