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83" w:rsidRDefault="00CF5183" w:rsidP="00CF5183">
      <w:pPr>
        <w:tabs>
          <w:tab w:val="left" w:pos="7140"/>
        </w:tabs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CF5183" w:rsidRDefault="00CF5183" w:rsidP="00CF5183"/>
    <w:p w:rsidR="00CF5183" w:rsidRDefault="00CF5183" w:rsidP="00CF5183"/>
    <w:p w:rsidR="00CF5183" w:rsidRDefault="00CF5183" w:rsidP="00CF5183"/>
    <w:p w:rsidR="00CF5183" w:rsidRDefault="00CF5183" w:rsidP="00CF5183">
      <w:pPr>
        <w:pStyle w:val="1"/>
        <w:spacing w:line="360" w:lineRule="auto"/>
        <w:jc w:val="center"/>
        <w:rPr>
          <w:rFonts w:ascii="黑体" w:eastAsia="黑体"/>
          <w:w w:val="90"/>
          <w:sz w:val="48"/>
        </w:rPr>
      </w:pPr>
      <w:r>
        <w:rPr>
          <w:rFonts w:ascii="黑体" w:eastAsia="黑体" w:hint="eastAsia"/>
          <w:w w:val="90"/>
          <w:sz w:val="48"/>
        </w:rPr>
        <w:t>南京理工大学“十三五”规划教材（修订）</w:t>
      </w:r>
    </w:p>
    <w:p w:rsidR="00CF5183" w:rsidRDefault="00CF5183" w:rsidP="00CF5183">
      <w:pPr>
        <w:pStyle w:val="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>
        <w:rPr>
          <w:rFonts w:ascii="黑体" w:eastAsia="黑体" w:hint="eastAsia"/>
          <w:spacing w:val="100"/>
          <w:sz w:val="48"/>
          <w:szCs w:val="48"/>
        </w:rPr>
        <w:t>申报表</w:t>
      </w:r>
    </w:p>
    <w:p w:rsidR="00CF5183" w:rsidRDefault="00CF5183" w:rsidP="00CF5183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 w:hint="eastAsia"/>
                <w:spacing w:val="80"/>
                <w:sz w:val="32"/>
                <w:szCs w:val="32"/>
              </w:rPr>
              <w:t>申报单位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eastAsia="黑体" w:hint="eastAsia"/>
                <w:spacing w:val="80"/>
                <w:sz w:val="24"/>
                <w:szCs w:val="32"/>
                <w:u w:val="single"/>
              </w:rPr>
              <w:t>（盖章）</w:t>
            </w:r>
          </w:p>
        </w:tc>
      </w:tr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教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材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称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编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联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电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话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适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用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型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□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本科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□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研究生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黑体"/>
                <w:sz w:val="32"/>
                <w:szCs w:val="32"/>
              </w:rPr>
              <w:t xml:space="preserve">                 </w:t>
            </w:r>
          </w:p>
        </w:tc>
      </w:tr>
      <w:tr w:rsidR="00CF518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CF5183" w:rsidRDefault="00CF518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申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期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spacing w:line="360" w:lineRule="auto"/>
        <w:jc w:val="center"/>
        <w:rPr>
          <w:rFonts w:ascii="黑体" w:eastAsia="黑体"/>
          <w:sz w:val="24"/>
        </w:rPr>
      </w:pPr>
    </w:p>
    <w:p w:rsidR="00CF5183" w:rsidRDefault="00CF5183" w:rsidP="00CF5183">
      <w:pPr>
        <w:jc w:val="center"/>
        <w:outlineLvl w:val="0"/>
        <w:rPr>
          <w:rFonts w:ascii="黑体" w:eastAsia="黑体"/>
          <w:sz w:val="36"/>
        </w:rPr>
      </w:pPr>
      <w:r>
        <w:rPr>
          <w:rFonts w:ascii="仿宋_GB2312" w:eastAsia="仿宋_GB2312" w:hint="eastAsia"/>
          <w:sz w:val="32"/>
        </w:rPr>
        <w:t>南京理工大学制</w:t>
      </w:r>
    </w:p>
    <w:p w:rsidR="00CF5183" w:rsidRDefault="00CF5183" w:rsidP="00CF5183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kern w:val="0"/>
          <w:sz w:val="36"/>
        </w:rPr>
        <w:br w:type="page"/>
      </w:r>
    </w:p>
    <w:p w:rsidR="00CF5183" w:rsidRDefault="00CF5183" w:rsidP="00CF5183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要 求</w:t>
      </w:r>
    </w:p>
    <w:p w:rsidR="00CF5183" w:rsidRDefault="00CF5183" w:rsidP="00CF5183">
      <w:pPr>
        <w:rPr>
          <w:rFonts w:ascii="仿宋_GB2312" w:eastAsia="仿宋_GB2312"/>
        </w:rPr>
      </w:pPr>
    </w:p>
    <w:p w:rsidR="00CF5183" w:rsidRDefault="00CF5183" w:rsidP="00CF518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一、本表用</w:t>
      </w:r>
      <w:r>
        <w:rPr>
          <w:rFonts w:ascii="黑体" w:eastAsia="仿宋_GB2312" w:hint="eastAsia"/>
          <w:sz w:val="32"/>
          <w:szCs w:val="32"/>
        </w:rPr>
        <w:t>A4</w:t>
      </w:r>
      <w:r>
        <w:rPr>
          <w:rFonts w:ascii="黑体" w:eastAsia="仿宋_GB2312" w:hint="eastAsia"/>
          <w:sz w:val="32"/>
          <w:szCs w:val="32"/>
        </w:rPr>
        <w:t>纸双面打印填报，封面之上不得另加其他封面。</w:t>
      </w:r>
    </w:p>
    <w:p w:rsidR="00CF5183" w:rsidRDefault="00CF5183" w:rsidP="00CF518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二、本表填写内容必须属实，所在单位应严格审核，对所填内容的真实性负责。</w:t>
      </w:r>
    </w:p>
    <w:p w:rsidR="00CF5183" w:rsidRDefault="00CF5183" w:rsidP="00CF518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三、封面中教材所属专业分类代码与名称的填写请参照附件</w:t>
      </w:r>
      <w:r>
        <w:rPr>
          <w:rFonts w:ascii="黑体" w:eastAsia="仿宋_GB2312" w:hint="eastAsia"/>
          <w:sz w:val="32"/>
          <w:szCs w:val="32"/>
        </w:rPr>
        <w:t>6</w:t>
      </w:r>
      <w:r>
        <w:rPr>
          <w:rFonts w:ascii="黑体" w:eastAsia="仿宋_GB2312" w:hint="eastAsia"/>
          <w:sz w:val="32"/>
          <w:szCs w:val="32"/>
        </w:rPr>
        <w:t>。</w:t>
      </w:r>
    </w:p>
    <w:p w:rsidR="00CF5183" w:rsidRDefault="00CF5183" w:rsidP="00CF518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四、教材使用情况证明、获奖证书复印件等材料请附在申报表后，无须另作附件。</w:t>
      </w:r>
    </w:p>
    <w:p w:rsidR="00CF5183" w:rsidRDefault="00CF5183" w:rsidP="00CF5183">
      <w:pPr>
        <w:pStyle w:val="3"/>
        <w:spacing w:line="520" w:lineRule="exact"/>
        <w:ind w:leftChars="0" w:rightChars="-45" w:right="-94" w:hanging="420"/>
        <w:jc w:val="center"/>
        <w:rPr>
          <w:rFonts w:ascii="宋体" w:hAnsi="宋体"/>
          <w:b/>
          <w:sz w:val="32"/>
          <w:szCs w:val="32"/>
        </w:rPr>
      </w:pPr>
      <w:r>
        <w:rPr>
          <w:kern w:val="0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教 材 情 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614"/>
        <w:gridCol w:w="1771"/>
        <w:gridCol w:w="1963"/>
        <w:gridCol w:w="946"/>
      </w:tblGrid>
      <w:tr w:rsidR="00CF5183" w:rsidTr="00840428">
        <w:trPr>
          <w:trHeight w:val="620"/>
          <w:jc w:val="center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原教材信息</w:t>
            </w:r>
          </w:p>
        </w:tc>
      </w:tr>
      <w:tr w:rsidR="00CF5183" w:rsidTr="00840428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原教材名称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原作者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教材形式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文字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文字+电子</w:t>
            </w:r>
          </w:p>
          <w:p w:rsidR="00CF5183" w:rsidRDefault="00CF5183" w:rsidP="0084042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文字+在线课程</w:t>
            </w:r>
          </w:p>
        </w:tc>
      </w:tr>
      <w:tr w:rsidR="00CF5183" w:rsidTr="00840428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版    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8" w:left="480" w:hangingChars="207" w:hanging="497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0" w:left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已印刷次数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与总册数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本校使用情况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使用时间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使用人数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trHeight w:val="53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获规划情况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64" w:left="458" w:hangingChars="135" w:hanging="32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□国家级    □省部级    □校级     □未获规划</w:t>
            </w:r>
          </w:p>
        </w:tc>
      </w:tr>
      <w:tr w:rsidR="00CF5183" w:rsidTr="00840428">
        <w:trPr>
          <w:trHeight w:val="54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64" w:left="458" w:hangingChars="135" w:hanging="32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trHeight w:val="629"/>
          <w:jc w:val="center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64" w:left="458" w:hangingChars="135" w:hanging="324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修订后教材信息</w:t>
            </w:r>
          </w:p>
        </w:tc>
      </w:tr>
      <w:tr w:rsidR="00CF5183" w:rsidTr="00840428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新教材名称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计划出版单位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</w:t>
            </w:r>
          </w:p>
          <w:p w:rsidR="00CF5183" w:rsidRDefault="00CF518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围*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374" w:left="-785" w:firstLineChars="322" w:firstLine="77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□公共基础课程     □专业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基础课程</w:t>
            </w:r>
          </w:p>
          <w:p w:rsidR="00CF5183" w:rsidRDefault="00CF5183" w:rsidP="00840428">
            <w:pPr>
              <w:pStyle w:val="3"/>
              <w:spacing w:line="0" w:lineRule="atLeast"/>
              <w:ind w:leftChars="0" w:left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专业课程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□创新创业、实践类课程</w:t>
            </w: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Pr="00682244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int="eastAsia"/>
                <w:sz w:val="24"/>
                <w:szCs w:val="24"/>
              </w:rPr>
              <w:t>对应课程名称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Pr="00682244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Pr="00682244" w:rsidRDefault="00CF518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Pr="00682244" w:rsidRDefault="00CF518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 xml:space="preserve">必修       </w:t>
            </w: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 xml:space="preserve">选修      </w:t>
            </w: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CF5183" w:rsidTr="00840428">
        <w:trPr>
          <w:cantSplit/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教材形式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□文字      □文字+电子      □文字+在线课程</w:t>
            </w:r>
          </w:p>
        </w:tc>
      </w:tr>
    </w:tbl>
    <w:p w:rsidR="00CF5183" w:rsidRDefault="00CF5183" w:rsidP="00CF5183">
      <w:pPr>
        <w:pStyle w:val="3"/>
        <w:ind w:leftChars="-171" w:left="423" w:rightChars="-45" w:right="-94" w:hanging="7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注：*</w:t>
      </w: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适用范围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栏内的学科门类、专业类、专业以教育部颁布的专业目录为准，见附件6。</w:t>
      </w:r>
    </w:p>
    <w:p w:rsidR="00CF5183" w:rsidRDefault="00CF5183" w:rsidP="00CF5183">
      <w:pPr>
        <w:pStyle w:val="3"/>
        <w:spacing w:line="520" w:lineRule="exact"/>
        <w:ind w:leftChars="0" w:rightChars="-45" w:right="-94" w:hanging="42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kern w:val="0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编 者 简 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534"/>
        <w:gridCol w:w="366"/>
        <w:gridCol w:w="768"/>
        <w:gridCol w:w="1572"/>
        <w:gridCol w:w="900"/>
        <w:gridCol w:w="180"/>
        <w:gridCol w:w="2520"/>
      </w:tblGrid>
      <w:tr w:rsidR="00CF5183" w:rsidTr="00840428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579" w:hangingChars="245" w:hanging="686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-107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主要教学、科研经历</w:t>
            </w:r>
          </w:p>
        </w:tc>
      </w:tr>
      <w:tr w:rsidR="00CF5183" w:rsidTr="00840428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pStyle w:val="3"/>
              <w:spacing w:after="0" w:line="240" w:lineRule="atLeast"/>
              <w:ind w:leftChars="0" w:left="0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曾获教学、科研主要奖励情况</w:t>
            </w:r>
          </w:p>
        </w:tc>
      </w:tr>
      <w:tr w:rsidR="00CF5183" w:rsidTr="00840428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pStyle w:val="3"/>
              <w:spacing w:after="0" w:line="240" w:lineRule="atLeast"/>
              <w:ind w:leftChars="0" w:left="0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其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他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参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编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员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情</w:t>
            </w:r>
          </w:p>
          <w:p w:rsidR="00CF5183" w:rsidRDefault="00CF5183" w:rsidP="00840428">
            <w:pPr>
              <w:pStyle w:val="3"/>
              <w:adjustRightInd w:val="0"/>
              <w:snapToGrid w:val="0"/>
              <w:spacing w:after="0" w:line="240" w:lineRule="atLeast"/>
              <w:ind w:leftChars="0" w:left="490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承担编写的任务</w:t>
            </w:r>
          </w:p>
        </w:tc>
      </w:tr>
      <w:tr w:rsidR="00CF5183" w:rsidTr="00840428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5183" w:rsidTr="00840428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83" w:rsidRDefault="00CF518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F5183" w:rsidRDefault="00CF5183" w:rsidP="00CF5183">
      <w:pPr>
        <w:pStyle w:val="3"/>
        <w:spacing w:line="520" w:lineRule="exact"/>
        <w:ind w:leftChars="0" w:rightChars="-45" w:right="-94" w:hanging="42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教 材 申 报 内 容</w:t>
      </w:r>
    </w:p>
    <w:p w:rsidR="00CF5183" w:rsidRDefault="00CF5183" w:rsidP="00CF5183">
      <w:pPr>
        <w:pStyle w:val="3"/>
        <w:spacing w:line="520" w:lineRule="exact"/>
        <w:ind w:leftChars="0" w:rightChars="-45" w:right="-94" w:hanging="42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一、申报依据</w:t>
      </w:r>
    </w:p>
    <w:tbl>
      <w:tblPr>
        <w:tblW w:w="89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CF5183" w:rsidTr="00B51494">
        <w:trPr>
          <w:trHeight w:val="12185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（包括本教材在人才培养中的地位、作用；改革思路；主要特色与创新；与已出版的国内外同类代表性教材的比较研究）</w:t>
            </w: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51494" w:rsidRDefault="00B51494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51494" w:rsidRDefault="00B51494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51494" w:rsidRDefault="00B51494" w:rsidP="00840428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F5183" w:rsidRDefault="00CF5183" w:rsidP="00840428">
            <w:pPr>
              <w:rPr>
                <w:rFonts w:ascii="等线" w:eastAsia="等线" w:hAnsi="等线"/>
                <w:sz w:val="24"/>
              </w:rPr>
            </w:pPr>
          </w:p>
        </w:tc>
      </w:tr>
    </w:tbl>
    <w:p w:rsidR="00CF5183" w:rsidRDefault="00CF5183" w:rsidP="00CF5183">
      <w:pPr>
        <w:pStyle w:val="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二、申报基础</w:t>
      </w:r>
    </w:p>
    <w:tbl>
      <w:tblPr>
        <w:tblW w:w="89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CF5183" w:rsidTr="00840428">
        <w:trPr>
          <w:trHeight w:val="12077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包括教材研究与教学改革的基础；原教材的优点及不足；原教材使用效果、使用学校、使用范围、使用次数、社会效益等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CF5183" w:rsidRDefault="00CF5183" w:rsidP="00840428">
            <w:pPr>
              <w:pStyle w:val="3"/>
              <w:spacing w:line="520" w:lineRule="exact"/>
              <w:ind w:leftChars="0" w:left="0" w:firstLineChars="200" w:firstLine="480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CF5183" w:rsidRDefault="00CF5183" w:rsidP="00840428">
            <w:pPr>
              <w:pStyle w:val="3"/>
              <w:spacing w:line="520" w:lineRule="exact"/>
              <w:ind w:left="840" w:rightChars="-45" w:right="-94" w:hanging="42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CF5183" w:rsidRDefault="00CF5183" w:rsidP="00CF5183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18"/>
          <w:szCs w:val="18"/>
        </w:rPr>
      </w:pPr>
    </w:p>
    <w:p w:rsidR="00CF5183" w:rsidRDefault="00CF5183" w:rsidP="00CF5183">
      <w:pPr>
        <w:pStyle w:val="3"/>
        <w:spacing w:line="520" w:lineRule="exact"/>
        <w:ind w:leftChars="0" w:left="0" w:rightChars="-45" w:right="-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CF5183" w:rsidTr="00840428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spacing w:line="360" w:lineRule="auto"/>
              <w:ind w:firstLineChars="200" w:firstLine="360"/>
              <w:rPr>
                <w:rFonts w:ascii="仿宋_GB2312" w:eastAsia="仿宋_GB2312"/>
                <w:sz w:val="18"/>
              </w:rPr>
            </w:pPr>
          </w:p>
          <w:p w:rsidR="00CF5183" w:rsidRDefault="00CF5183" w:rsidP="00840428">
            <w:pPr>
              <w:spacing w:line="360" w:lineRule="auto"/>
              <w:ind w:firstLineChars="200" w:firstLine="360"/>
              <w:rPr>
                <w:rFonts w:ascii="仿宋_GB2312" w:eastAsia="仿宋_GB2312"/>
                <w:sz w:val="18"/>
              </w:rPr>
            </w:pPr>
          </w:p>
        </w:tc>
      </w:tr>
    </w:tbl>
    <w:p w:rsidR="00CF5183" w:rsidRDefault="00CF5183" w:rsidP="00CF5183">
      <w:pPr>
        <w:rPr>
          <w:rFonts w:ascii="宋体"/>
          <w:sz w:val="24"/>
        </w:rPr>
      </w:pPr>
    </w:p>
    <w:tbl>
      <w:tblPr>
        <w:tblW w:w="9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CF5183" w:rsidTr="00CF5183">
        <w:trPr>
          <w:cantSplit/>
          <w:trHeight w:val="37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br w:type="page"/>
              <w:t>学科专业负责人意见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本教材属于我校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学科（该学科是否为优势学科，□是，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级别；□否）和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专业（该专业是否为品牌专业，□是，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级别；□否），用于：□专业基础课  □专业方向课  □实践创新课  □导论课  □学院平台课  或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课。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</w:tc>
      </w:tr>
      <w:tr w:rsidR="00CF5183" w:rsidTr="00CF5183">
        <w:trPr>
          <w:cantSplit/>
          <w:trHeight w:val="38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单位评审推荐</w:t>
            </w:r>
          </w:p>
          <w:p w:rsidR="00CF5183" w:rsidRDefault="00CF518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</w:tc>
      </w:tr>
      <w:tr w:rsidR="00CF5183" w:rsidTr="00CF5183">
        <w:trPr>
          <w:cantSplit/>
          <w:trHeight w:val="37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83" w:rsidRDefault="00CF518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CF5183" w:rsidRDefault="00CF518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  <w:p w:rsidR="00CF5183" w:rsidRDefault="00CF518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CF5183" w:rsidRDefault="00CF5183" w:rsidP="0084042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5135F" w:rsidRDefault="00D5135F"/>
    <w:sectPr w:rsidR="00D5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76"/>
    <w:rsid w:val="00607A76"/>
    <w:rsid w:val="00B51494"/>
    <w:rsid w:val="00CF5183"/>
    <w:rsid w:val="00D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FF5A6-DBE8-4EA8-A145-3A84693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8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518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51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unhideWhenUsed/>
    <w:rsid w:val="00CF518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CF518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3</cp:revision>
  <dcterms:created xsi:type="dcterms:W3CDTF">2018-04-28T03:59:00Z</dcterms:created>
  <dcterms:modified xsi:type="dcterms:W3CDTF">2018-04-28T06:28:00Z</dcterms:modified>
</cp:coreProperties>
</file>