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rPr>
          <w:rFonts w:hint="eastAsia" w:ascii="黑体" w:hAnsi="宋体" w:eastAsia="黑体"/>
          <w:bCs/>
          <w:sz w:val="32"/>
          <w:szCs w:val="28"/>
          <w:highlight w:val="none"/>
          <w:lang w:val="en-US"/>
        </w:rPr>
      </w:pP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2"/>
          <w:szCs w:val="30"/>
          <w:highlight w:val="none"/>
        </w:rPr>
        <w:t>南京理工大学本科生出国（境）交流学习</w:t>
      </w:r>
      <w:bookmarkEnd w:id="0"/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  <w:lang w:eastAsia="zh-CN"/>
        </w:rPr>
        <w:t>学分冲抵</w:t>
      </w:r>
      <w:r>
        <w:rPr>
          <w:rFonts w:hint="eastAsia" w:ascii="方正小标宋简体" w:eastAsia="方正小标宋简体"/>
          <w:sz w:val="32"/>
          <w:szCs w:val="30"/>
          <w:highlight w:val="none"/>
        </w:rPr>
        <w:t>表</w:t>
      </w:r>
    </w:p>
    <w:tbl>
      <w:tblPr>
        <w:tblStyle w:val="3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360"/>
        <w:gridCol w:w="564"/>
        <w:gridCol w:w="832"/>
        <w:gridCol w:w="584"/>
        <w:gridCol w:w="540"/>
        <w:gridCol w:w="977"/>
        <w:gridCol w:w="253"/>
        <w:gridCol w:w="570"/>
        <w:gridCol w:w="1591"/>
        <w:gridCol w:w="269"/>
        <w:gridCol w:w="426"/>
        <w:gridCol w:w="415"/>
        <w:gridCol w:w="600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8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电话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交流学校名称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交流学习时间</w:t>
            </w:r>
          </w:p>
        </w:tc>
        <w:tc>
          <w:tcPr>
            <w:tcW w:w="199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169" w:type="dxa"/>
            <w:gridSpan w:val="7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交流学校</w:t>
            </w:r>
            <w:r>
              <w:rPr>
                <w:rFonts w:hint="eastAsia"/>
                <w:b/>
                <w:highlight w:val="none"/>
                <w:lang w:eastAsia="zh-CN"/>
              </w:rPr>
              <w:t>已</w:t>
            </w:r>
            <w:r>
              <w:rPr>
                <w:rFonts w:hint="eastAsia"/>
                <w:b/>
                <w:highlight w:val="none"/>
              </w:rPr>
              <w:t>选课程</w:t>
            </w:r>
          </w:p>
        </w:tc>
        <w:tc>
          <w:tcPr>
            <w:tcW w:w="5651" w:type="dxa"/>
            <w:gridSpan w:val="9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可冲抵</w:t>
            </w:r>
            <w:r>
              <w:rPr>
                <w:rFonts w:hint="eastAsia"/>
                <w:b/>
                <w:highlight w:val="none"/>
              </w:rPr>
              <w:t>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名称</w:t>
            </w: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学分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成绩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类型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课程名称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课程编号</w:t>
            </w: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（对方学校课程名称若为中文以外语种，请提供中文翻译）</w:t>
            </w: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专业负责人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531" w:type="dxa"/>
            <w:gridSpan w:val="14"/>
            <w:tcBorders>
              <w:right w:val="single" w:color="auto" w:sz="6" w:space="0"/>
            </w:tcBorders>
            <w:vAlign w:val="center"/>
          </w:tcPr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firstLine="3990" w:firstLineChars="1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签   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学院主管教学领导意见</w:t>
            </w:r>
          </w:p>
        </w:tc>
        <w:tc>
          <w:tcPr>
            <w:tcW w:w="8531" w:type="dxa"/>
            <w:gridSpan w:val="14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签  字：              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教务处意见</w:t>
            </w:r>
          </w:p>
        </w:tc>
        <w:tc>
          <w:tcPr>
            <w:tcW w:w="853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2520" w:firstLineChars="12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教务处（公章）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20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此表一式三份，其中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（须附交流学校成绩证明）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教务处存档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，复印件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学院教务办存档和学生自己留存。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2368"/>
    <w:rsid w:val="49B023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2018-07-04T06:33:00Z</dcterms:created>
  <dc:creator>裴裴</dc:creator>
  <cp:lastModifiedBy>裴裴</cp:lastModifiedBy>
  <dcterms:modified xsi:type="dcterms:W3CDTF">2018-07-04T06:34:12Z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